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423" w:rsidRPr="00B47F0D" w:rsidRDefault="00EF5638" w:rsidP="00B47F0D">
      <w:pPr>
        <w:autoSpaceDE w:val="0"/>
        <w:autoSpaceDN w:val="0"/>
        <w:adjustRightInd w:val="0"/>
        <w:spacing w:after="0" w:line="240" w:lineRule="auto"/>
        <w:jc w:val="center"/>
        <w:rPr>
          <w:rFonts w:ascii="Arial" w:hAnsi="Arial" w:cs="Arial"/>
          <w:b/>
          <w:bCs/>
          <w:color w:val="292526"/>
          <w:sz w:val="40"/>
          <w:szCs w:val="40"/>
        </w:rPr>
      </w:pPr>
      <w:r w:rsidRPr="00B47F0D">
        <w:rPr>
          <w:rFonts w:ascii="Arial" w:hAnsi="Arial" w:cs="Arial"/>
          <w:b/>
          <w:bCs/>
          <w:color w:val="292526"/>
          <w:sz w:val="40"/>
          <w:szCs w:val="40"/>
        </w:rPr>
        <w:t xml:space="preserve">LOCAL GOVERNMENT WEEK </w:t>
      </w:r>
      <w:r w:rsidR="00792E1C" w:rsidRPr="00B47F0D">
        <w:rPr>
          <w:rFonts w:ascii="Arial" w:hAnsi="Arial" w:cs="Arial"/>
          <w:b/>
          <w:bCs/>
          <w:color w:val="292526"/>
          <w:sz w:val="40"/>
          <w:szCs w:val="40"/>
        </w:rPr>
        <w:t>–</w:t>
      </w:r>
      <w:r w:rsidRPr="00B47F0D">
        <w:rPr>
          <w:rFonts w:ascii="Arial" w:hAnsi="Arial" w:cs="Arial"/>
          <w:b/>
          <w:bCs/>
          <w:color w:val="292526"/>
          <w:sz w:val="40"/>
          <w:szCs w:val="40"/>
        </w:rPr>
        <w:t xml:space="preserve"> OCTOBER </w:t>
      </w:r>
      <w:r w:rsidR="00D84638" w:rsidRPr="00B47F0D">
        <w:rPr>
          <w:rFonts w:ascii="Arial" w:hAnsi="Arial" w:cs="Arial"/>
          <w:b/>
          <w:bCs/>
          <w:color w:val="292526"/>
          <w:sz w:val="40"/>
          <w:szCs w:val="40"/>
        </w:rPr>
        <w:t>18</w:t>
      </w:r>
      <w:r w:rsidR="005124F8">
        <w:rPr>
          <w:rFonts w:ascii="Arial" w:hAnsi="Arial" w:cs="Arial"/>
          <w:b/>
          <w:bCs/>
          <w:color w:val="292526"/>
          <w:sz w:val="40"/>
          <w:szCs w:val="40"/>
        </w:rPr>
        <w:t xml:space="preserve"> to </w:t>
      </w:r>
      <w:r w:rsidR="00D84638" w:rsidRPr="00B47F0D">
        <w:rPr>
          <w:rFonts w:ascii="Arial" w:hAnsi="Arial" w:cs="Arial"/>
          <w:b/>
          <w:bCs/>
          <w:color w:val="292526"/>
          <w:sz w:val="40"/>
          <w:szCs w:val="40"/>
        </w:rPr>
        <w:t>22</w:t>
      </w:r>
      <w:r w:rsidRPr="00B47F0D">
        <w:rPr>
          <w:rFonts w:ascii="Arial" w:hAnsi="Arial" w:cs="Arial"/>
          <w:b/>
          <w:bCs/>
          <w:color w:val="292526"/>
          <w:sz w:val="40"/>
          <w:szCs w:val="40"/>
        </w:rPr>
        <w:t>, 20</w:t>
      </w:r>
      <w:r w:rsidR="00D84638" w:rsidRPr="00B47F0D">
        <w:rPr>
          <w:rFonts w:ascii="Arial" w:hAnsi="Arial" w:cs="Arial"/>
          <w:b/>
          <w:bCs/>
          <w:color w:val="292526"/>
          <w:sz w:val="40"/>
          <w:szCs w:val="40"/>
        </w:rPr>
        <w:t>21</w:t>
      </w:r>
    </w:p>
    <w:p w:rsidR="00132C36" w:rsidRPr="00B47F0D" w:rsidRDefault="00132C36" w:rsidP="00B47F0D">
      <w:pPr>
        <w:autoSpaceDE w:val="0"/>
        <w:autoSpaceDN w:val="0"/>
        <w:adjustRightInd w:val="0"/>
        <w:spacing w:after="0" w:line="240" w:lineRule="auto"/>
        <w:jc w:val="center"/>
        <w:rPr>
          <w:rFonts w:ascii="Arial" w:hAnsi="Arial" w:cs="Arial"/>
          <w:b/>
          <w:bCs/>
          <w:i/>
          <w:color w:val="292526"/>
          <w:sz w:val="40"/>
          <w:szCs w:val="40"/>
        </w:rPr>
      </w:pPr>
      <w:r w:rsidRPr="00B47F0D">
        <w:rPr>
          <w:rFonts w:ascii="Arial" w:hAnsi="Arial" w:cs="Arial"/>
          <w:b/>
          <w:bCs/>
          <w:i/>
          <w:color w:val="292526"/>
          <w:sz w:val="40"/>
          <w:szCs w:val="40"/>
        </w:rPr>
        <w:t>#</w:t>
      </w:r>
      <w:r w:rsidR="005B781D" w:rsidRPr="00B47F0D">
        <w:rPr>
          <w:rFonts w:ascii="Arial" w:hAnsi="Arial" w:cs="Arial"/>
          <w:b/>
          <w:bCs/>
          <w:i/>
          <w:color w:val="292526"/>
          <w:sz w:val="40"/>
          <w:szCs w:val="40"/>
        </w:rPr>
        <w:t>LocalGovWeek</w:t>
      </w:r>
    </w:p>
    <w:p w:rsidR="00B07423" w:rsidRPr="00B47F0D" w:rsidRDefault="00B07423" w:rsidP="00B47F0D">
      <w:pPr>
        <w:autoSpaceDE w:val="0"/>
        <w:autoSpaceDN w:val="0"/>
        <w:adjustRightInd w:val="0"/>
        <w:spacing w:after="0" w:line="240" w:lineRule="auto"/>
        <w:rPr>
          <w:rFonts w:ascii="Arial" w:hAnsi="Arial" w:cs="Arial"/>
          <w:b/>
          <w:bCs/>
          <w:color w:val="292526"/>
          <w:sz w:val="20"/>
          <w:szCs w:val="20"/>
        </w:rPr>
      </w:pPr>
    </w:p>
    <w:p w:rsidR="00E151C2" w:rsidRPr="00B47F0D" w:rsidRDefault="00AF3E97" w:rsidP="00B47F0D">
      <w:pPr>
        <w:autoSpaceDE w:val="0"/>
        <w:autoSpaceDN w:val="0"/>
        <w:adjustRightInd w:val="0"/>
        <w:spacing w:after="0" w:line="240" w:lineRule="auto"/>
        <w:jc w:val="center"/>
        <w:rPr>
          <w:rFonts w:ascii="Arial" w:hAnsi="Arial" w:cs="Arial"/>
          <w:b/>
          <w:bCs/>
          <w:color w:val="292526"/>
          <w:sz w:val="24"/>
          <w:szCs w:val="24"/>
        </w:rPr>
      </w:pPr>
      <w:r w:rsidRPr="00B47F0D">
        <w:rPr>
          <w:rFonts w:ascii="Arial" w:hAnsi="Arial" w:cs="Arial"/>
          <w:b/>
          <w:bCs/>
          <w:color w:val="292526"/>
          <w:sz w:val="28"/>
          <w:szCs w:val="28"/>
        </w:rPr>
        <w:t xml:space="preserve">The Ontario Public School Boards’ </w:t>
      </w:r>
      <w:r w:rsidR="00CF7E3C" w:rsidRPr="00B47F0D">
        <w:rPr>
          <w:rFonts w:ascii="Arial" w:hAnsi="Arial" w:cs="Arial"/>
          <w:b/>
          <w:bCs/>
          <w:color w:val="292526"/>
          <w:sz w:val="28"/>
          <w:szCs w:val="28"/>
        </w:rPr>
        <w:t>Association</w:t>
      </w:r>
      <w:r w:rsidRPr="00B47F0D">
        <w:rPr>
          <w:rFonts w:ascii="Arial" w:hAnsi="Arial" w:cs="Arial"/>
          <w:b/>
          <w:bCs/>
          <w:color w:val="292526"/>
          <w:sz w:val="28"/>
          <w:szCs w:val="28"/>
        </w:rPr>
        <w:t xml:space="preserve"> participates in the</w:t>
      </w:r>
      <w:r w:rsidR="009D61C9" w:rsidRPr="00B47F0D">
        <w:rPr>
          <w:rFonts w:ascii="Arial" w:hAnsi="Arial" w:cs="Arial"/>
          <w:b/>
          <w:bCs/>
          <w:color w:val="292526"/>
          <w:sz w:val="28"/>
          <w:szCs w:val="28"/>
        </w:rPr>
        <w:t xml:space="preserve"> </w:t>
      </w:r>
      <w:r w:rsidR="00155790" w:rsidRPr="00B47F0D">
        <w:rPr>
          <w:rFonts w:ascii="Arial" w:hAnsi="Arial" w:cs="Arial"/>
          <w:b/>
          <w:bCs/>
          <w:color w:val="292526"/>
          <w:sz w:val="28"/>
          <w:szCs w:val="28"/>
        </w:rPr>
        <w:t>annual celebration of Local Government Week.</w:t>
      </w:r>
    </w:p>
    <w:p w:rsidR="00E151C2" w:rsidRPr="00B47F0D" w:rsidRDefault="00E151C2" w:rsidP="00B47F0D">
      <w:pPr>
        <w:autoSpaceDE w:val="0"/>
        <w:autoSpaceDN w:val="0"/>
        <w:adjustRightInd w:val="0"/>
        <w:spacing w:after="0" w:line="240" w:lineRule="auto"/>
        <w:jc w:val="center"/>
        <w:rPr>
          <w:rFonts w:ascii="Arial" w:hAnsi="Arial" w:cs="Arial"/>
          <w:b/>
          <w:bCs/>
          <w:color w:val="292526"/>
          <w:sz w:val="20"/>
          <w:szCs w:val="20"/>
        </w:rPr>
      </w:pPr>
    </w:p>
    <w:p w:rsidR="00B20B6D" w:rsidRPr="00B47F0D" w:rsidRDefault="00B07423" w:rsidP="00B47F0D">
      <w:pPr>
        <w:autoSpaceDE w:val="0"/>
        <w:autoSpaceDN w:val="0"/>
        <w:adjustRightInd w:val="0"/>
        <w:spacing w:after="0" w:line="240" w:lineRule="auto"/>
        <w:ind w:left="567"/>
        <w:rPr>
          <w:rFonts w:ascii="Arial" w:hAnsi="Arial" w:cs="Arial"/>
          <w:b/>
          <w:bCs/>
          <w:color w:val="292526"/>
          <w:sz w:val="28"/>
          <w:szCs w:val="28"/>
        </w:rPr>
      </w:pPr>
      <w:r w:rsidRPr="00B47F0D">
        <w:rPr>
          <w:rFonts w:ascii="Arial" w:hAnsi="Arial" w:cs="Arial"/>
          <w:b/>
          <w:bCs/>
          <w:color w:val="292526"/>
          <w:sz w:val="28"/>
          <w:szCs w:val="28"/>
        </w:rPr>
        <w:t>Did you know....?</w:t>
      </w:r>
    </w:p>
    <w:p w:rsidR="002C4F3C" w:rsidRPr="00B47F0D" w:rsidRDefault="002C4F3C" w:rsidP="00B47F0D">
      <w:pPr>
        <w:autoSpaceDE w:val="0"/>
        <w:autoSpaceDN w:val="0"/>
        <w:adjustRightInd w:val="0"/>
        <w:spacing w:after="0" w:line="240" w:lineRule="auto"/>
        <w:ind w:left="567"/>
        <w:rPr>
          <w:rFonts w:ascii="Arial" w:hAnsi="Arial" w:cs="Arial"/>
          <w:b/>
          <w:bCs/>
          <w:color w:val="292526"/>
          <w:sz w:val="20"/>
          <w:szCs w:val="20"/>
        </w:rPr>
      </w:pPr>
    </w:p>
    <w:p w:rsidR="00B20B6D" w:rsidRPr="00B47F0D" w:rsidRDefault="00B20B6D" w:rsidP="00B47F0D">
      <w:pPr>
        <w:pStyle w:val="ListParagraph"/>
        <w:numPr>
          <w:ilvl w:val="0"/>
          <w:numId w:val="2"/>
        </w:numPr>
        <w:autoSpaceDE w:val="0"/>
        <w:autoSpaceDN w:val="0"/>
        <w:adjustRightInd w:val="0"/>
        <w:spacing w:after="0" w:line="240" w:lineRule="auto"/>
        <w:ind w:left="927"/>
        <w:rPr>
          <w:rFonts w:ascii="Arial" w:hAnsi="Arial" w:cs="Arial"/>
          <w:bCs/>
          <w:color w:val="292526"/>
        </w:rPr>
      </w:pPr>
      <w:r w:rsidRPr="00B47F0D">
        <w:rPr>
          <w:rFonts w:ascii="Arial" w:hAnsi="Arial" w:cs="Arial"/>
          <w:bCs/>
          <w:color w:val="292526"/>
        </w:rPr>
        <w:t>School board trustees are members of a district school board. They are locally-elected representatives of the public, and they are the community’s advocate</w:t>
      </w:r>
      <w:r w:rsidR="00E108AE" w:rsidRPr="00B47F0D">
        <w:rPr>
          <w:rFonts w:ascii="Arial" w:hAnsi="Arial" w:cs="Arial"/>
          <w:bCs/>
          <w:color w:val="292526"/>
        </w:rPr>
        <w:t>s</w:t>
      </w:r>
      <w:r w:rsidRPr="00B47F0D">
        <w:rPr>
          <w:rFonts w:ascii="Arial" w:hAnsi="Arial" w:cs="Arial"/>
          <w:bCs/>
          <w:color w:val="292526"/>
        </w:rPr>
        <w:t xml:space="preserve"> for public education.</w:t>
      </w:r>
    </w:p>
    <w:p w:rsidR="003B6832" w:rsidRPr="00B47F0D" w:rsidRDefault="003B6832" w:rsidP="00B47F0D">
      <w:pPr>
        <w:pStyle w:val="ListParagraph"/>
        <w:autoSpaceDE w:val="0"/>
        <w:autoSpaceDN w:val="0"/>
        <w:adjustRightInd w:val="0"/>
        <w:spacing w:after="0" w:line="240" w:lineRule="auto"/>
        <w:ind w:left="927"/>
        <w:rPr>
          <w:rFonts w:ascii="Arial" w:hAnsi="Arial" w:cs="Arial"/>
          <w:bCs/>
          <w:color w:val="292526"/>
          <w:sz w:val="20"/>
          <w:szCs w:val="20"/>
        </w:rPr>
      </w:pPr>
    </w:p>
    <w:p w:rsidR="00B07423" w:rsidRPr="00B47F0D" w:rsidRDefault="00B07423" w:rsidP="00B47F0D">
      <w:pPr>
        <w:pStyle w:val="ListParagraph"/>
        <w:numPr>
          <w:ilvl w:val="0"/>
          <w:numId w:val="2"/>
        </w:numPr>
        <w:autoSpaceDE w:val="0"/>
        <w:autoSpaceDN w:val="0"/>
        <w:adjustRightInd w:val="0"/>
        <w:spacing w:after="0" w:line="240" w:lineRule="auto"/>
        <w:ind w:left="927"/>
        <w:rPr>
          <w:rFonts w:ascii="Arial" w:hAnsi="Arial" w:cs="Arial"/>
          <w:bCs/>
          <w:color w:val="292526"/>
        </w:rPr>
      </w:pPr>
      <w:r w:rsidRPr="00B47F0D">
        <w:rPr>
          <w:rFonts w:ascii="Arial" w:hAnsi="Arial" w:cs="Arial"/>
          <w:bCs/>
          <w:color w:val="292526"/>
        </w:rPr>
        <w:t>School board trustees are the oldest form of ele</w:t>
      </w:r>
      <w:r w:rsidR="007F6D3F" w:rsidRPr="00B47F0D">
        <w:rPr>
          <w:rFonts w:ascii="Arial" w:hAnsi="Arial" w:cs="Arial"/>
          <w:bCs/>
          <w:color w:val="292526"/>
        </w:rPr>
        <w:t xml:space="preserve">cted representation in Ontario. </w:t>
      </w:r>
      <w:r w:rsidRPr="00B47F0D">
        <w:rPr>
          <w:rFonts w:ascii="Arial" w:hAnsi="Arial" w:cs="Arial"/>
          <w:bCs/>
          <w:color w:val="292526"/>
        </w:rPr>
        <w:t>Since 1807, generations of community-minded citizens have made decisions on behalf of local</w:t>
      </w:r>
      <w:r w:rsidR="00E55A98" w:rsidRPr="00B47F0D">
        <w:rPr>
          <w:rFonts w:ascii="Arial" w:hAnsi="Arial" w:cs="Arial"/>
          <w:bCs/>
          <w:color w:val="292526"/>
        </w:rPr>
        <w:t>,</w:t>
      </w:r>
      <w:r w:rsidRPr="00B47F0D">
        <w:rPr>
          <w:rFonts w:ascii="Arial" w:hAnsi="Arial" w:cs="Arial"/>
          <w:bCs/>
          <w:color w:val="292526"/>
        </w:rPr>
        <w:t xml:space="preserve"> publicly funded schools, building the foundation of the system we have today</w:t>
      </w:r>
      <w:r w:rsidR="00AF3E97" w:rsidRPr="00B47F0D">
        <w:rPr>
          <w:rFonts w:ascii="Arial" w:hAnsi="Arial" w:cs="Arial"/>
          <w:bCs/>
          <w:color w:val="292526"/>
        </w:rPr>
        <w:t>.</w:t>
      </w:r>
    </w:p>
    <w:p w:rsidR="00B07423" w:rsidRPr="00B47F0D" w:rsidRDefault="00B07423" w:rsidP="00B47F0D">
      <w:pPr>
        <w:autoSpaceDE w:val="0"/>
        <w:autoSpaceDN w:val="0"/>
        <w:adjustRightInd w:val="0"/>
        <w:spacing w:after="0" w:line="240" w:lineRule="auto"/>
        <w:ind w:left="927"/>
        <w:rPr>
          <w:rFonts w:ascii="Arial" w:hAnsi="Arial" w:cs="Arial"/>
          <w:bCs/>
          <w:color w:val="292526"/>
          <w:sz w:val="20"/>
          <w:szCs w:val="20"/>
        </w:rPr>
      </w:pPr>
    </w:p>
    <w:p w:rsidR="00B13605" w:rsidRPr="00B47F0D" w:rsidRDefault="00B13605" w:rsidP="00B47F0D">
      <w:pPr>
        <w:pStyle w:val="ListParagraph"/>
        <w:numPr>
          <w:ilvl w:val="0"/>
          <w:numId w:val="2"/>
        </w:numPr>
        <w:autoSpaceDE w:val="0"/>
        <w:autoSpaceDN w:val="0"/>
        <w:adjustRightInd w:val="0"/>
        <w:spacing w:after="0" w:line="240" w:lineRule="auto"/>
        <w:ind w:left="927"/>
        <w:rPr>
          <w:rFonts w:ascii="Arial" w:hAnsi="Arial" w:cs="Arial"/>
          <w:bCs/>
          <w:color w:val="292526"/>
        </w:rPr>
      </w:pPr>
      <w:r w:rsidRPr="00B47F0D">
        <w:rPr>
          <w:rFonts w:ascii="Arial" w:hAnsi="Arial" w:cs="Arial"/>
          <w:bCs/>
          <w:color w:val="292526"/>
        </w:rPr>
        <w:t xml:space="preserve">The election of school board trustees is governed by the </w:t>
      </w:r>
      <w:r w:rsidRPr="00B47F0D">
        <w:rPr>
          <w:rFonts w:ascii="Arial" w:hAnsi="Arial" w:cs="Arial"/>
          <w:bCs/>
          <w:i/>
          <w:color w:val="292526"/>
        </w:rPr>
        <w:t>Education Act</w:t>
      </w:r>
      <w:r w:rsidRPr="00B47F0D">
        <w:rPr>
          <w:rFonts w:ascii="Arial" w:hAnsi="Arial" w:cs="Arial"/>
          <w:bCs/>
          <w:color w:val="292526"/>
        </w:rPr>
        <w:t xml:space="preserve"> and the </w:t>
      </w:r>
      <w:r w:rsidR="0025261C" w:rsidRPr="00B47F0D">
        <w:rPr>
          <w:rFonts w:ascii="Arial" w:hAnsi="Arial" w:cs="Arial"/>
          <w:bCs/>
          <w:i/>
          <w:color w:val="292526"/>
        </w:rPr>
        <w:t>Municipal Elections Act</w:t>
      </w:r>
      <w:r w:rsidR="0025261C" w:rsidRPr="00B47F0D">
        <w:rPr>
          <w:rFonts w:ascii="Arial" w:hAnsi="Arial" w:cs="Arial"/>
          <w:bCs/>
          <w:color w:val="292526"/>
        </w:rPr>
        <w:t xml:space="preserve">, </w:t>
      </w:r>
      <w:r w:rsidR="0025261C" w:rsidRPr="00B47F0D">
        <w:rPr>
          <w:rFonts w:ascii="Arial" w:hAnsi="Arial" w:cs="Arial"/>
          <w:bCs/>
          <w:i/>
          <w:color w:val="292526"/>
        </w:rPr>
        <w:t>1996</w:t>
      </w:r>
      <w:r w:rsidR="00CB0BC6" w:rsidRPr="00B47F0D">
        <w:rPr>
          <w:rFonts w:ascii="Arial" w:hAnsi="Arial" w:cs="Arial"/>
          <w:bCs/>
          <w:color w:val="292526"/>
        </w:rPr>
        <w:t>. Both are the laws or rules that trustees follow.</w:t>
      </w:r>
    </w:p>
    <w:p w:rsidR="00B13605" w:rsidRPr="00B47F0D" w:rsidRDefault="00B13605" w:rsidP="00B47F0D">
      <w:pPr>
        <w:pStyle w:val="ListParagraph"/>
        <w:autoSpaceDE w:val="0"/>
        <w:autoSpaceDN w:val="0"/>
        <w:adjustRightInd w:val="0"/>
        <w:spacing w:after="0" w:line="240" w:lineRule="auto"/>
        <w:ind w:left="927"/>
        <w:rPr>
          <w:rFonts w:ascii="Arial" w:hAnsi="Arial" w:cs="Arial"/>
          <w:bCs/>
          <w:color w:val="292526"/>
          <w:sz w:val="20"/>
          <w:szCs w:val="20"/>
        </w:rPr>
      </w:pPr>
    </w:p>
    <w:p w:rsidR="00B13605" w:rsidRPr="00B47F0D" w:rsidRDefault="005B781D" w:rsidP="00B47F0D">
      <w:pPr>
        <w:pStyle w:val="ListParagraph"/>
        <w:numPr>
          <w:ilvl w:val="0"/>
          <w:numId w:val="2"/>
        </w:numPr>
        <w:autoSpaceDE w:val="0"/>
        <w:autoSpaceDN w:val="0"/>
        <w:adjustRightInd w:val="0"/>
        <w:spacing w:after="0" w:line="240" w:lineRule="auto"/>
        <w:ind w:left="927"/>
        <w:rPr>
          <w:rFonts w:ascii="Arial" w:hAnsi="Arial" w:cs="Arial"/>
          <w:bCs/>
          <w:color w:val="292526"/>
        </w:rPr>
      </w:pPr>
      <w:r w:rsidRPr="00B47F0D">
        <w:rPr>
          <w:rFonts w:ascii="Arial" w:hAnsi="Arial" w:cs="Arial"/>
          <w:bCs/>
          <w:color w:val="292526"/>
        </w:rPr>
        <w:t>There are different</w:t>
      </w:r>
      <w:r w:rsidR="00B13605" w:rsidRPr="00B47F0D">
        <w:rPr>
          <w:rFonts w:ascii="Arial" w:hAnsi="Arial" w:cs="Arial"/>
          <w:bCs/>
          <w:color w:val="292526"/>
        </w:rPr>
        <w:t xml:space="preserve"> kinds of trustees:</w:t>
      </w:r>
    </w:p>
    <w:p w:rsidR="0025261C" w:rsidRPr="00B47F0D" w:rsidRDefault="00B13605" w:rsidP="00B47F0D">
      <w:pPr>
        <w:pStyle w:val="ListParagraph"/>
        <w:numPr>
          <w:ilvl w:val="0"/>
          <w:numId w:val="25"/>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 xml:space="preserve">Trustees elected </w:t>
      </w:r>
      <w:r w:rsidR="00D34EDA" w:rsidRPr="00B47F0D">
        <w:rPr>
          <w:rFonts w:ascii="Arial" w:hAnsi="Arial" w:cs="Arial"/>
          <w:bCs/>
          <w:color w:val="292526"/>
        </w:rPr>
        <w:t>every four ye</w:t>
      </w:r>
      <w:r w:rsidR="00C06871" w:rsidRPr="00B47F0D">
        <w:rPr>
          <w:rFonts w:ascii="Arial" w:hAnsi="Arial" w:cs="Arial"/>
          <w:bCs/>
          <w:color w:val="292526"/>
        </w:rPr>
        <w:t xml:space="preserve">ars during municipal </w:t>
      </w:r>
      <w:r w:rsidR="002C4F3C" w:rsidRPr="00B47F0D">
        <w:rPr>
          <w:rFonts w:ascii="Arial" w:hAnsi="Arial" w:cs="Arial"/>
          <w:bCs/>
          <w:color w:val="292526"/>
        </w:rPr>
        <w:t xml:space="preserve">and school board </w:t>
      </w:r>
      <w:r w:rsidR="00C06871" w:rsidRPr="00B47F0D">
        <w:rPr>
          <w:rFonts w:ascii="Arial" w:hAnsi="Arial" w:cs="Arial"/>
          <w:bCs/>
          <w:color w:val="292526"/>
        </w:rPr>
        <w:t xml:space="preserve">elections, including </w:t>
      </w:r>
      <w:r w:rsidR="00556D33" w:rsidRPr="00B47F0D">
        <w:rPr>
          <w:rFonts w:ascii="Arial" w:hAnsi="Arial" w:cs="Arial"/>
          <w:bCs/>
          <w:color w:val="292526"/>
        </w:rPr>
        <w:t xml:space="preserve">more than </w:t>
      </w:r>
      <w:r w:rsidR="0025261C" w:rsidRPr="00B47F0D">
        <w:rPr>
          <w:rFonts w:ascii="Arial" w:hAnsi="Arial" w:cs="Arial"/>
          <w:bCs/>
          <w:color w:val="292526"/>
        </w:rPr>
        <w:t>3</w:t>
      </w:r>
      <w:r w:rsidR="00556D33" w:rsidRPr="00B47F0D">
        <w:rPr>
          <w:rFonts w:ascii="Arial" w:hAnsi="Arial" w:cs="Arial"/>
          <w:bCs/>
          <w:color w:val="292526"/>
        </w:rPr>
        <w:t>20</w:t>
      </w:r>
      <w:r w:rsidR="0025261C" w:rsidRPr="00B47F0D">
        <w:rPr>
          <w:rFonts w:ascii="Arial" w:hAnsi="Arial" w:cs="Arial"/>
          <w:bCs/>
          <w:color w:val="292526"/>
        </w:rPr>
        <w:t xml:space="preserve"> publicly elected trustees representing 31 public English school boards</w:t>
      </w:r>
      <w:r w:rsidR="009A2C86" w:rsidRPr="00B47F0D">
        <w:rPr>
          <w:rFonts w:ascii="Arial" w:hAnsi="Arial" w:cs="Arial"/>
          <w:bCs/>
          <w:color w:val="292526"/>
        </w:rPr>
        <w:t xml:space="preserve"> and </w:t>
      </w:r>
      <w:r w:rsidR="00C90C7C" w:rsidRPr="00B47F0D">
        <w:rPr>
          <w:rFonts w:ascii="Arial" w:hAnsi="Arial" w:cs="Arial"/>
          <w:bCs/>
          <w:color w:val="292526"/>
        </w:rPr>
        <w:t>three</w:t>
      </w:r>
      <w:r w:rsidR="007111FD" w:rsidRPr="00B47F0D">
        <w:rPr>
          <w:rFonts w:ascii="Arial" w:hAnsi="Arial" w:cs="Arial"/>
          <w:bCs/>
          <w:color w:val="292526"/>
        </w:rPr>
        <w:t xml:space="preserve"> </w:t>
      </w:r>
      <w:r w:rsidR="009A2C86" w:rsidRPr="00B47F0D">
        <w:rPr>
          <w:rFonts w:ascii="Arial" w:hAnsi="Arial" w:cs="Arial"/>
          <w:bCs/>
          <w:color w:val="292526"/>
        </w:rPr>
        <w:t>school authorities</w:t>
      </w:r>
      <w:r w:rsidR="0025261C" w:rsidRPr="00B47F0D">
        <w:rPr>
          <w:rFonts w:ascii="Arial" w:hAnsi="Arial" w:cs="Arial"/>
          <w:bCs/>
          <w:color w:val="292526"/>
        </w:rPr>
        <w:t xml:space="preserve"> across Ontario</w:t>
      </w:r>
      <w:r w:rsidR="002C4F3C" w:rsidRPr="00B47F0D">
        <w:rPr>
          <w:rFonts w:ascii="Arial" w:hAnsi="Arial" w:cs="Arial"/>
          <w:bCs/>
          <w:color w:val="292526"/>
        </w:rPr>
        <w:t>.</w:t>
      </w:r>
    </w:p>
    <w:p w:rsidR="0025261C" w:rsidRPr="00B47F0D" w:rsidRDefault="005B781D" w:rsidP="00B47F0D">
      <w:pPr>
        <w:pStyle w:val="ListParagraph"/>
        <w:numPr>
          <w:ilvl w:val="0"/>
          <w:numId w:val="25"/>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Indigenous Trustees</w:t>
      </w:r>
      <w:r w:rsidR="00B13605" w:rsidRPr="00B47F0D">
        <w:rPr>
          <w:rFonts w:ascii="Arial" w:hAnsi="Arial" w:cs="Arial"/>
          <w:bCs/>
          <w:color w:val="292526"/>
        </w:rPr>
        <w:t xml:space="preserve"> appointed to the board by</w:t>
      </w:r>
      <w:r w:rsidR="0025261C" w:rsidRPr="00B47F0D">
        <w:rPr>
          <w:rFonts w:ascii="Arial" w:hAnsi="Arial" w:cs="Arial"/>
          <w:bCs/>
          <w:color w:val="292526"/>
        </w:rPr>
        <w:t xml:space="preserve"> </w:t>
      </w:r>
      <w:r w:rsidR="00B13605" w:rsidRPr="00B47F0D">
        <w:rPr>
          <w:rFonts w:ascii="Arial" w:hAnsi="Arial" w:cs="Arial"/>
          <w:bCs/>
          <w:color w:val="292526"/>
        </w:rPr>
        <w:t>their First Nation</w:t>
      </w:r>
      <w:r w:rsidR="006A097C" w:rsidRPr="00B47F0D">
        <w:rPr>
          <w:rFonts w:ascii="Arial" w:hAnsi="Arial" w:cs="Arial"/>
          <w:bCs/>
          <w:color w:val="292526"/>
        </w:rPr>
        <w:t xml:space="preserve">. </w:t>
      </w:r>
      <w:r w:rsidR="00556D33" w:rsidRPr="00B47F0D">
        <w:rPr>
          <w:rFonts w:ascii="Arial" w:hAnsi="Arial" w:cs="Arial"/>
          <w:bCs/>
          <w:color w:val="292526"/>
        </w:rPr>
        <w:t xml:space="preserve">More than half of Ontario’s English </w:t>
      </w:r>
      <w:r w:rsidR="006A097C" w:rsidRPr="00B47F0D">
        <w:rPr>
          <w:rFonts w:ascii="Arial" w:hAnsi="Arial" w:cs="Arial"/>
          <w:bCs/>
          <w:color w:val="292526"/>
        </w:rPr>
        <w:t xml:space="preserve">public </w:t>
      </w:r>
      <w:r w:rsidR="0025261C" w:rsidRPr="00B47F0D">
        <w:rPr>
          <w:rFonts w:ascii="Arial" w:hAnsi="Arial" w:cs="Arial"/>
          <w:bCs/>
          <w:color w:val="292526"/>
        </w:rPr>
        <w:t>English school boards</w:t>
      </w:r>
      <w:r w:rsidR="00556D33" w:rsidRPr="00B47F0D">
        <w:rPr>
          <w:rFonts w:ascii="Arial" w:hAnsi="Arial" w:cs="Arial"/>
          <w:bCs/>
          <w:color w:val="292526"/>
        </w:rPr>
        <w:t xml:space="preserve"> have Indigenous Trustees</w:t>
      </w:r>
      <w:r w:rsidR="002C4F3C" w:rsidRPr="00B47F0D">
        <w:rPr>
          <w:rFonts w:ascii="Arial" w:hAnsi="Arial" w:cs="Arial"/>
          <w:bCs/>
          <w:color w:val="292526"/>
        </w:rPr>
        <w:t>.</w:t>
      </w:r>
    </w:p>
    <w:p w:rsidR="00B07423" w:rsidRPr="00B47F0D" w:rsidRDefault="00B13605" w:rsidP="00B47F0D">
      <w:pPr>
        <w:pStyle w:val="ListParagraph"/>
        <w:numPr>
          <w:ilvl w:val="0"/>
          <w:numId w:val="25"/>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Student Trustees elected by the student body</w:t>
      </w:r>
      <w:r w:rsidR="0025261C" w:rsidRPr="00B47F0D">
        <w:rPr>
          <w:rFonts w:ascii="Arial" w:hAnsi="Arial" w:cs="Arial"/>
          <w:bCs/>
          <w:color w:val="292526"/>
        </w:rPr>
        <w:t xml:space="preserve"> </w:t>
      </w:r>
      <w:r w:rsidRPr="00B47F0D">
        <w:rPr>
          <w:rFonts w:ascii="Arial" w:hAnsi="Arial" w:cs="Arial"/>
          <w:bCs/>
          <w:color w:val="292526"/>
        </w:rPr>
        <w:t>of the board</w:t>
      </w:r>
      <w:r w:rsidR="006A097C" w:rsidRPr="00B47F0D">
        <w:rPr>
          <w:rFonts w:ascii="Arial" w:hAnsi="Arial" w:cs="Arial"/>
          <w:bCs/>
          <w:color w:val="292526"/>
        </w:rPr>
        <w:t xml:space="preserve">. </w:t>
      </w:r>
      <w:r w:rsidR="00D34EDA" w:rsidRPr="00B47F0D">
        <w:rPr>
          <w:rFonts w:ascii="Arial" w:hAnsi="Arial" w:cs="Arial"/>
          <w:color w:val="333333"/>
          <w:lang w:val="en"/>
        </w:rPr>
        <w:t>The Ontario Student Trustees' Association</w:t>
      </w:r>
      <w:r w:rsidR="00E94724" w:rsidRPr="00B47F0D">
        <w:rPr>
          <w:rFonts w:ascii="Arial" w:hAnsi="Arial" w:cs="Arial"/>
          <w:color w:val="333333"/>
          <w:lang w:val="en"/>
        </w:rPr>
        <w:t xml:space="preserve"> (OSTA-AECO)</w:t>
      </w:r>
      <w:r w:rsidR="00D34EDA" w:rsidRPr="00B47F0D">
        <w:rPr>
          <w:rFonts w:ascii="Arial" w:hAnsi="Arial" w:cs="Arial"/>
          <w:color w:val="333333"/>
          <w:lang w:val="en"/>
        </w:rPr>
        <w:t xml:space="preserve"> represents </w:t>
      </w:r>
      <w:r w:rsidR="00792E1C" w:rsidRPr="00B47F0D">
        <w:rPr>
          <w:rFonts w:ascii="Arial" w:hAnsi="Arial" w:cs="Arial"/>
          <w:color w:val="333333"/>
          <w:lang w:val="en"/>
        </w:rPr>
        <w:t xml:space="preserve">more </w:t>
      </w:r>
      <w:r w:rsidR="00755CDE" w:rsidRPr="00B47F0D">
        <w:rPr>
          <w:rFonts w:ascii="Arial" w:hAnsi="Arial" w:cs="Arial"/>
          <w:color w:val="333333"/>
          <w:lang w:val="en"/>
        </w:rPr>
        <w:t>than two</w:t>
      </w:r>
      <w:r w:rsidR="00D34EDA" w:rsidRPr="00B47F0D">
        <w:rPr>
          <w:rFonts w:ascii="Arial" w:hAnsi="Arial" w:cs="Arial"/>
          <w:color w:val="333333"/>
          <w:lang w:val="en"/>
        </w:rPr>
        <w:t xml:space="preserve"> million students.</w:t>
      </w:r>
      <w:r w:rsidR="006A097C" w:rsidRPr="00B47F0D">
        <w:rPr>
          <w:rFonts w:ascii="Arial" w:hAnsi="Arial" w:cs="Arial"/>
          <w:color w:val="333333"/>
          <w:lang w:val="en"/>
        </w:rPr>
        <w:t xml:space="preserve"> </w:t>
      </w:r>
    </w:p>
    <w:p w:rsidR="005B781D" w:rsidRPr="00B47F0D" w:rsidRDefault="00556D33" w:rsidP="00B47F0D">
      <w:pPr>
        <w:pStyle w:val="ListParagraph"/>
        <w:numPr>
          <w:ilvl w:val="0"/>
          <w:numId w:val="25"/>
        </w:numPr>
        <w:autoSpaceDE w:val="0"/>
        <w:autoSpaceDN w:val="0"/>
        <w:adjustRightInd w:val="0"/>
        <w:spacing w:after="0" w:line="240" w:lineRule="auto"/>
        <w:rPr>
          <w:rFonts w:ascii="Arial" w:hAnsi="Arial" w:cs="Arial"/>
          <w:bCs/>
          <w:color w:val="292526"/>
        </w:rPr>
      </w:pPr>
      <w:r w:rsidRPr="00B47F0D">
        <w:rPr>
          <w:rFonts w:ascii="Arial" w:hAnsi="Arial" w:cs="Arial"/>
          <w:color w:val="333333"/>
          <w:lang w:val="en"/>
        </w:rPr>
        <w:t xml:space="preserve">Hospital board/school authority </w:t>
      </w:r>
      <w:r w:rsidR="0044164D" w:rsidRPr="00B47F0D">
        <w:rPr>
          <w:rFonts w:ascii="Arial" w:hAnsi="Arial" w:cs="Arial"/>
          <w:color w:val="333333"/>
          <w:lang w:val="en"/>
        </w:rPr>
        <w:t>trustees</w:t>
      </w:r>
      <w:r w:rsidR="005B781D" w:rsidRPr="00B47F0D">
        <w:rPr>
          <w:rFonts w:ascii="Arial" w:hAnsi="Arial" w:cs="Arial"/>
          <w:color w:val="333333"/>
          <w:lang w:val="en"/>
        </w:rPr>
        <w:t xml:space="preserve"> are appointed by the Minister of Education for a term of four years, on the same term cycle as publicly elected trustees.</w:t>
      </w:r>
    </w:p>
    <w:p w:rsidR="00B07423" w:rsidRPr="00B47F0D" w:rsidRDefault="00B07423" w:rsidP="00B47F0D">
      <w:pPr>
        <w:autoSpaceDE w:val="0"/>
        <w:autoSpaceDN w:val="0"/>
        <w:adjustRightInd w:val="0"/>
        <w:spacing w:after="0" w:line="240" w:lineRule="auto"/>
        <w:ind w:left="927"/>
        <w:rPr>
          <w:rFonts w:ascii="Arial" w:hAnsi="Arial" w:cs="Arial"/>
          <w:bCs/>
          <w:color w:val="292526"/>
          <w:sz w:val="20"/>
          <w:szCs w:val="20"/>
        </w:rPr>
      </w:pPr>
    </w:p>
    <w:p w:rsidR="0089624E" w:rsidRPr="00B47F0D" w:rsidRDefault="009D0769" w:rsidP="00B47F0D">
      <w:pPr>
        <w:pStyle w:val="ListParagraph"/>
        <w:numPr>
          <w:ilvl w:val="0"/>
          <w:numId w:val="2"/>
        </w:numPr>
        <w:autoSpaceDE w:val="0"/>
        <w:autoSpaceDN w:val="0"/>
        <w:adjustRightInd w:val="0"/>
        <w:spacing w:after="0" w:line="240" w:lineRule="auto"/>
        <w:ind w:left="927"/>
        <w:rPr>
          <w:rFonts w:ascii="Arial" w:hAnsi="Arial" w:cs="Arial"/>
          <w:bCs/>
          <w:color w:val="292526"/>
        </w:rPr>
      </w:pPr>
      <w:r w:rsidRPr="00B47F0D">
        <w:rPr>
          <w:rFonts w:ascii="Arial" w:hAnsi="Arial" w:cs="Arial"/>
          <w:bCs/>
          <w:color w:val="292526"/>
        </w:rPr>
        <w:t>The K</w:t>
      </w:r>
      <w:r w:rsidR="00CB0BC6" w:rsidRPr="00B47F0D">
        <w:rPr>
          <w:rFonts w:ascii="Arial" w:hAnsi="Arial" w:cs="Arial"/>
          <w:bCs/>
          <w:color w:val="292526"/>
        </w:rPr>
        <w:t>indergarten</w:t>
      </w:r>
      <w:r w:rsidRPr="00B47F0D">
        <w:rPr>
          <w:rFonts w:ascii="Arial" w:hAnsi="Arial" w:cs="Arial"/>
          <w:bCs/>
          <w:color w:val="292526"/>
        </w:rPr>
        <w:t>-</w:t>
      </w:r>
      <w:r w:rsidR="00CB0BC6" w:rsidRPr="00B47F0D">
        <w:rPr>
          <w:rFonts w:ascii="Arial" w:hAnsi="Arial" w:cs="Arial"/>
          <w:bCs/>
          <w:color w:val="292526"/>
        </w:rPr>
        <w:t xml:space="preserve">Grade </w:t>
      </w:r>
      <w:r w:rsidRPr="00B47F0D">
        <w:rPr>
          <w:rFonts w:ascii="Arial" w:hAnsi="Arial" w:cs="Arial"/>
          <w:bCs/>
          <w:color w:val="292526"/>
        </w:rPr>
        <w:t>12 e</w:t>
      </w:r>
      <w:r w:rsidR="0089624E" w:rsidRPr="00B47F0D">
        <w:rPr>
          <w:rFonts w:ascii="Arial" w:hAnsi="Arial" w:cs="Arial"/>
          <w:bCs/>
          <w:color w:val="292526"/>
        </w:rPr>
        <w:t xml:space="preserve">ducation </w:t>
      </w:r>
      <w:r w:rsidRPr="00B47F0D">
        <w:rPr>
          <w:rFonts w:ascii="Arial" w:hAnsi="Arial" w:cs="Arial"/>
          <w:bCs/>
          <w:color w:val="292526"/>
        </w:rPr>
        <w:t xml:space="preserve">sector </w:t>
      </w:r>
      <w:r w:rsidR="0089624E" w:rsidRPr="00B47F0D">
        <w:rPr>
          <w:rFonts w:ascii="Arial" w:hAnsi="Arial" w:cs="Arial"/>
          <w:bCs/>
          <w:color w:val="292526"/>
        </w:rPr>
        <w:t xml:space="preserve">is the </w:t>
      </w:r>
      <w:r w:rsidRPr="00B47F0D">
        <w:rPr>
          <w:rFonts w:ascii="Arial" w:hAnsi="Arial" w:cs="Arial"/>
          <w:bCs/>
          <w:color w:val="292526"/>
        </w:rPr>
        <w:t>second-</w:t>
      </w:r>
      <w:r w:rsidR="0089624E" w:rsidRPr="00B47F0D">
        <w:rPr>
          <w:rFonts w:ascii="Arial" w:hAnsi="Arial" w:cs="Arial"/>
          <w:bCs/>
          <w:color w:val="292526"/>
        </w:rPr>
        <w:t>largest recipient of provincial funding</w:t>
      </w:r>
      <w:r w:rsidRPr="00B47F0D">
        <w:rPr>
          <w:rFonts w:ascii="Arial" w:hAnsi="Arial" w:cs="Arial"/>
          <w:bCs/>
          <w:color w:val="292526"/>
        </w:rPr>
        <w:t xml:space="preserve">, after healthcare. The provincial government </w:t>
      </w:r>
      <w:r w:rsidR="007111FD" w:rsidRPr="00B47F0D">
        <w:rPr>
          <w:rFonts w:ascii="Arial" w:hAnsi="Arial" w:cs="Arial"/>
          <w:bCs/>
          <w:color w:val="292526"/>
        </w:rPr>
        <w:t>invests</w:t>
      </w:r>
      <w:r w:rsidRPr="00B47F0D">
        <w:rPr>
          <w:rFonts w:ascii="Arial" w:hAnsi="Arial" w:cs="Arial"/>
          <w:bCs/>
          <w:color w:val="292526"/>
        </w:rPr>
        <w:t xml:space="preserve"> </w:t>
      </w:r>
      <w:r w:rsidR="003F1791" w:rsidRPr="00B47F0D">
        <w:rPr>
          <w:rFonts w:ascii="Arial" w:hAnsi="Arial" w:cs="Arial"/>
          <w:bCs/>
          <w:color w:val="292526"/>
        </w:rPr>
        <w:t>more than $25</w:t>
      </w:r>
      <w:r w:rsidR="00C90C7C" w:rsidRPr="00B47F0D">
        <w:rPr>
          <w:rFonts w:ascii="Arial" w:hAnsi="Arial" w:cs="Arial"/>
          <w:bCs/>
          <w:color w:val="292526"/>
        </w:rPr>
        <w:t>.6</w:t>
      </w:r>
      <w:r w:rsidRPr="00B47F0D">
        <w:rPr>
          <w:rFonts w:ascii="Arial" w:hAnsi="Arial" w:cs="Arial"/>
          <w:bCs/>
          <w:color w:val="292526"/>
        </w:rPr>
        <w:t xml:space="preserve"> billion each year</w:t>
      </w:r>
      <w:r w:rsidR="007111FD" w:rsidRPr="00B47F0D">
        <w:rPr>
          <w:rFonts w:ascii="Arial" w:hAnsi="Arial" w:cs="Arial"/>
          <w:bCs/>
          <w:color w:val="292526"/>
        </w:rPr>
        <w:t xml:space="preserve"> in education</w:t>
      </w:r>
      <w:r w:rsidRPr="00B47F0D">
        <w:rPr>
          <w:rFonts w:ascii="Arial" w:hAnsi="Arial" w:cs="Arial"/>
          <w:bCs/>
          <w:color w:val="292526"/>
        </w:rPr>
        <w:t>.</w:t>
      </w:r>
      <w:r w:rsidR="0089624E" w:rsidRPr="00B47F0D">
        <w:rPr>
          <w:rFonts w:ascii="Arial" w:hAnsi="Arial" w:cs="Arial"/>
          <w:bCs/>
          <w:color w:val="292526"/>
        </w:rPr>
        <w:t xml:space="preserve"> </w:t>
      </w:r>
    </w:p>
    <w:p w:rsidR="0089624E" w:rsidRPr="00B47F0D" w:rsidRDefault="0089624E" w:rsidP="00B47F0D">
      <w:pPr>
        <w:pStyle w:val="ListParagraph"/>
        <w:autoSpaceDE w:val="0"/>
        <w:autoSpaceDN w:val="0"/>
        <w:adjustRightInd w:val="0"/>
        <w:spacing w:after="0" w:line="240" w:lineRule="auto"/>
        <w:ind w:left="927"/>
        <w:rPr>
          <w:rFonts w:ascii="Arial" w:hAnsi="Arial" w:cs="Arial"/>
          <w:bCs/>
          <w:color w:val="292526"/>
          <w:sz w:val="20"/>
          <w:szCs w:val="20"/>
        </w:rPr>
      </w:pPr>
    </w:p>
    <w:p w:rsidR="002C4F3C" w:rsidRPr="00B47F0D" w:rsidRDefault="00E31168" w:rsidP="00B47F0D">
      <w:pPr>
        <w:pStyle w:val="ListParagraph"/>
        <w:numPr>
          <w:ilvl w:val="0"/>
          <w:numId w:val="2"/>
        </w:numPr>
        <w:autoSpaceDE w:val="0"/>
        <w:autoSpaceDN w:val="0"/>
        <w:adjustRightInd w:val="0"/>
        <w:spacing w:after="0" w:line="240" w:lineRule="auto"/>
        <w:ind w:left="927"/>
        <w:rPr>
          <w:rFonts w:ascii="Arial" w:hAnsi="Arial" w:cs="Arial"/>
          <w:bCs/>
          <w:color w:val="292526"/>
        </w:rPr>
      </w:pPr>
      <w:r w:rsidRPr="00B47F0D">
        <w:rPr>
          <w:rFonts w:ascii="Arial" w:hAnsi="Arial" w:cs="Arial"/>
          <w:bCs/>
          <w:color w:val="292526"/>
        </w:rPr>
        <w:t xml:space="preserve">Public </w:t>
      </w:r>
      <w:r w:rsidR="00F9294C" w:rsidRPr="00B47F0D">
        <w:rPr>
          <w:rFonts w:ascii="Arial" w:hAnsi="Arial" w:cs="Arial"/>
          <w:bCs/>
          <w:color w:val="292526"/>
        </w:rPr>
        <w:t>school trustees</w:t>
      </w:r>
      <w:r w:rsidR="006A097C" w:rsidRPr="00B47F0D">
        <w:rPr>
          <w:rFonts w:ascii="Arial" w:hAnsi="Arial" w:cs="Arial"/>
          <w:bCs/>
          <w:color w:val="292526"/>
        </w:rPr>
        <w:t xml:space="preserve"> oversee budgets </w:t>
      </w:r>
      <w:r w:rsidR="009A2C86" w:rsidRPr="00B47F0D">
        <w:rPr>
          <w:rFonts w:ascii="Arial" w:hAnsi="Arial" w:cs="Arial"/>
          <w:bCs/>
          <w:color w:val="292526"/>
        </w:rPr>
        <w:t xml:space="preserve">ranging </w:t>
      </w:r>
      <w:r w:rsidRPr="00B47F0D">
        <w:rPr>
          <w:rFonts w:ascii="Arial" w:hAnsi="Arial" w:cs="Arial"/>
          <w:bCs/>
          <w:color w:val="292526"/>
        </w:rPr>
        <w:t>from</w:t>
      </w:r>
      <w:r w:rsidR="00DF6232" w:rsidRPr="00B47F0D">
        <w:rPr>
          <w:rFonts w:ascii="Arial" w:hAnsi="Arial" w:cs="Arial"/>
          <w:bCs/>
          <w:color w:val="292526"/>
        </w:rPr>
        <w:t xml:space="preserve"> approximately</w:t>
      </w:r>
      <w:r w:rsidRPr="00B47F0D">
        <w:rPr>
          <w:rFonts w:ascii="Arial" w:hAnsi="Arial" w:cs="Arial"/>
          <w:bCs/>
          <w:color w:val="292526"/>
        </w:rPr>
        <w:t xml:space="preserve"> $</w:t>
      </w:r>
      <w:r w:rsidR="00B47F0D" w:rsidRPr="00B47F0D">
        <w:rPr>
          <w:rFonts w:ascii="Arial" w:hAnsi="Arial" w:cs="Arial"/>
          <w:bCs/>
          <w:color w:val="292526"/>
        </w:rPr>
        <w:t>43</w:t>
      </w:r>
      <w:r w:rsidR="0069366A" w:rsidRPr="00B47F0D">
        <w:rPr>
          <w:rFonts w:ascii="Arial" w:hAnsi="Arial" w:cs="Arial"/>
          <w:bCs/>
          <w:color w:val="292526"/>
        </w:rPr>
        <w:t xml:space="preserve"> </w:t>
      </w:r>
      <w:r w:rsidRPr="00B47F0D">
        <w:rPr>
          <w:rFonts w:ascii="Arial" w:hAnsi="Arial" w:cs="Arial"/>
          <w:bCs/>
          <w:color w:val="292526"/>
        </w:rPr>
        <w:t xml:space="preserve">million to </w:t>
      </w:r>
      <w:r w:rsidR="00B47F0D" w:rsidRPr="00B47F0D">
        <w:rPr>
          <w:rFonts w:ascii="Arial" w:hAnsi="Arial" w:cs="Arial"/>
          <w:bCs/>
          <w:color w:val="292526"/>
        </w:rPr>
        <w:t>over $3</w:t>
      </w:r>
      <w:r w:rsidRPr="00B47F0D">
        <w:rPr>
          <w:rFonts w:ascii="Arial" w:hAnsi="Arial" w:cs="Arial"/>
          <w:bCs/>
          <w:color w:val="292526"/>
        </w:rPr>
        <w:t xml:space="preserve"> billion</w:t>
      </w:r>
      <w:r w:rsidR="00AF3E97" w:rsidRPr="00B47F0D">
        <w:rPr>
          <w:rFonts w:ascii="Arial" w:hAnsi="Arial" w:cs="Arial"/>
          <w:bCs/>
          <w:color w:val="292526"/>
        </w:rPr>
        <w:t>.</w:t>
      </w:r>
      <w:r w:rsidRPr="00B47F0D">
        <w:rPr>
          <w:rFonts w:ascii="Arial" w:hAnsi="Arial" w:cs="Arial"/>
          <w:bCs/>
          <w:color w:val="292526"/>
        </w:rPr>
        <w:t xml:space="preserve"> </w:t>
      </w:r>
      <w:r w:rsidR="001122C7" w:rsidRPr="00B47F0D">
        <w:rPr>
          <w:rFonts w:ascii="Arial" w:hAnsi="Arial" w:cs="Arial"/>
          <w:bCs/>
          <w:color w:val="292526"/>
        </w:rPr>
        <w:br/>
      </w:r>
    </w:p>
    <w:p w:rsidR="008C6051" w:rsidRPr="00B47F0D" w:rsidRDefault="00B07423" w:rsidP="00B47F0D">
      <w:pPr>
        <w:pStyle w:val="ListParagraph"/>
        <w:numPr>
          <w:ilvl w:val="0"/>
          <w:numId w:val="20"/>
        </w:numPr>
        <w:spacing w:after="0" w:line="240" w:lineRule="auto"/>
        <w:ind w:left="927"/>
        <w:rPr>
          <w:rFonts w:ascii="Arial" w:hAnsi="Arial" w:cs="Arial"/>
          <w:bCs/>
          <w:color w:val="292526"/>
        </w:rPr>
      </w:pPr>
      <w:r w:rsidRPr="00B47F0D">
        <w:rPr>
          <w:rFonts w:ascii="Arial" w:hAnsi="Arial" w:cs="Arial"/>
          <w:bCs/>
          <w:color w:val="292526"/>
        </w:rPr>
        <w:t xml:space="preserve">The next </w:t>
      </w:r>
      <w:r w:rsidR="007A27E6" w:rsidRPr="00B47F0D">
        <w:rPr>
          <w:rFonts w:ascii="Arial" w:hAnsi="Arial" w:cs="Arial"/>
          <w:bCs/>
          <w:color w:val="292526"/>
        </w:rPr>
        <w:t xml:space="preserve">municipal election </w:t>
      </w:r>
      <w:r w:rsidR="00E108AE" w:rsidRPr="00B47F0D">
        <w:rPr>
          <w:rFonts w:ascii="Arial" w:hAnsi="Arial" w:cs="Arial"/>
          <w:bCs/>
          <w:color w:val="292526"/>
        </w:rPr>
        <w:t>will be held on</w:t>
      </w:r>
      <w:r w:rsidR="007A27E6" w:rsidRPr="00B47F0D">
        <w:rPr>
          <w:rFonts w:ascii="Arial" w:hAnsi="Arial" w:cs="Arial"/>
          <w:bCs/>
          <w:color w:val="292526"/>
        </w:rPr>
        <w:t xml:space="preserve"> </w:t>
      </w:r>
      <w:r w:rsidR="002F00C3" w:rsidRPr="00B47F0D">
        <w:rPr>
          <w:rFonts w:ascii="Arial" w:hAnsi="Arial" w:cs="Arial"/>
          <w:bCs/>
          <w:color w:val="292526"/>
        </w:rPr>
        <w:t>October 24, 2022</w:t>
      </w:r>
      <w:r w:rsidR="00C90C7C" w:rsidRPr="00B47F0D">
        <w:rPr>
          <w:rFonts w:ascii="Arial" w:hAnsi="Arial" w:cs="Arial"/>
          <w:bCs/>
          <w:color w:val="292526"/>
        </w:rPr>
        <w:t>.</w:t>
      </w:r>
    </w:p>
    <w:p w:rsidR="00C90C7C" w:rsidRPr="00B47F0D" w:rsidRDefault="00C90C7C" w:rsidP="00B47F0D">
      <w:pPr>
        <w:spacing w:after="0" w:line="240" w:lineRule="auto"/>
        <w:rPr>
          <w:rFonts w:ascii="Arial" w:hAnsi="Arial" w:cs="Arial"/>
          <w:bCs/>
          <w:color w:val="292526"/>
        </w:rPr>
      </w:pPr>
    </w:p>
    <w:p w:rsidR="00B47F0D" w:rsidRPr="00B47F0D" w:rsidRDefault="00B47F0D" w:rsidP="00B47F0D">
      <w:pPr>
        <w:spacing w:after="0" w:line="240" w:lineRule="auto"/>
        <w:rPr>
          <w:rFonts w:ascii="Arial" w:hAnsi="Arial" w:cs="Arial"/>
          <w:bCs/>
          <w:color w:val="292526"/>
        </w:rPr>
      </w:pPr>
    </w:p>
    <w:p w:rsidR="00B47F0D" w:rsidRPr="00B47F0D" w:rsidRDefault="00B47F0D" w:rsidP="00B47F0D">
      <w:pPr>
        <w:spacing w:after="0" w:line="240" w:lineRule="auto"/>
        <w:rPr>
          <w:rFonts w:ascii="Arial" w:hAnsi="Arial" w:cs="Arial"/>
          <w:bCs/>
          <w:color w:val="292526"/>
        </w:rPr>
      </w:pPr>
    </w:p>
    <w:p w:rsidR="00B47F0D" w:rsidRPr="00B47F0D" w:rsidRDefault="00B47F0D" w:rsidP="00B47F0D">
      <w:pPr>
        <w:spacing w:after="0" w:line="240" w:lineRule="auto"/>
        <w:rPr>
          <w:rFonts w:ascii="Arial" w:hAnsi="Arial" w:cs="Arial"/>
          <w:bCs/>
          <w:color w:val="292526"/>
        </w:rPr>
      </w:pPr>
    </w:p>
    <w:p w:rsidR="00B47F0D" w:rsidRPr="00B47F0D" w:rsidRDefault="00B47F0D" w:rsidP="00B47F0D">
      <w:pPr>
        <w:spacing w:after="0" w:line="240" w:lineRule="auto"/>
        <w:rPr>
          <w:rFonts w:ascii="Arial" w:hAnsi="Arial" w:cs="Arial"/>
          <w:bCs/>
          <w:color w:val="292526"/>
        </w:rPr>
      </w:pPr>
    </w:p>
    <w:p w:rsidR="00B47F0D" w:rsidRPr="00B47F0D" w:rsidRDefault="00B47F0D" w:rsidP="00B47F0D">
      <w:pPr>
        <w:spacing w:after="0" w:line="240" w:lineRule="auto"/>
        <w:rPr>
          <w:rFonts w:ascii="Arial" w:hAnsi="Arial" w:cs="Arial"/>
          <w:bCs/>
          <w:color w:val="292526"/>
        </w:rPr>
      </w:pPr>
    </w:p>
    <w:p w:rsidR="00B47F0D" w:rsidRPr="00B47F0D" w:rsidRDefault="00B47F0D" w:rsidP="00B47F0D">
      <w:pPr>
        <w:spacing w:after="0" w:line="240" w:lineRule="auto"/>
        <w:rPr>
          <w:rFonts w:ascii="Arial" w:hAnsi="Arial" w:cs="Arial"/>
          <w:bCs/>
          <w:color w:val="292526"/>
        </w:rPr>
      </w:pPr>
    </w:p>
    <w:p w:rsidR="00B13605" w:rsidRPr="00B47F0D" w:rsidRDefault="00B20B6D" w:rsidP="00B47F0D">
      <w:pPr>
        <w:pStyle w:val="ListParagraph"/>
        <w:spacing w:after="0" w:line="240" w:lineRule="auto"/>
        <w:ind w:left="0"/>
        <w:rPr>
          <w:rFonts w:ascii="Arial" w:hAnsi="Arial" w:cs="Arial"/>
          <w:b/>
          <w:bCs/>
          <w:color w:val="292526"/>
          <w:sz w:val="28"/>
          <w:szCs w:val="28"/>
          <w:u w:val="single"/>
        </w:rPr>
      </w:pPr>
      <w:r w:rsidRPr="00B47F0D">
        <w:rPr>
          <w:rFonts w:ascii="Arial" w:hAnsi="Arial" w:cs="Arial"/>
          <w:b/>
          <w:bCs/>
          <w:color w:val="292526"/>
          <w:sz w:val="28"/>
          <w:szCs w:val="28"/>
          <w:u w:val="single"/>
        </w:rPr>
        <w:lastRenderedPageBreak/>
        <w:t>About Ontario’s</w:t>
      </w:r>
      <w:r w:rsidR="00B13605" w:rsidRPr="00B47F0D">
        <w:rPr>
          <w:rFonts w:ascii="Arial" w:hAnsi="Arial" w:cs="Arial"/>
          <w:b/>
          <w:bCs/>
          <w:color w:val="292526"/>
          <w:sz w:val="28"/>
          <w:szCs w:val="28"/>
          <w:u w:val="single"/>
        </w:rPr>
        <w:t xml:space="preserve"> Public Education System</w:t>
      </w:r>
    </w:p>
    <w:p w:rsidR="008C6051" w:rsidRPr="00B47F0D" w:rsidRDefault="008C6051" w:rsidP="00B47F0D">
      <w:pPr>
        <w:pStyle w:val="ListParagraph"/>
        <w:spacing w:after="0" w:line="240" w:lineRule="auto"/>
        <w:ind w:left="0"/>
        <w:rPr>
          <w:rFonts w:ascii="Arial" w:hAnsi="Arial" w:cs="Arial"/>
          <w:bCs/>
          <w:color w:val="292526"/>
        </w:rPr>
      </w:pPr>
    </w:p>
    <w:p w:rsidR="0007155F" w:rsidRPr="00B47F0D" w:rsidRDefault="00792E1C" w:rsidP="00B47F0D">
      <w:pPr>
        <w:pStyle w:val="ListParagraph"/>
        <w:numPr>
          <w:ilvl w:val="0"/>
          <w:numId w:val="12"/>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P</w:t>
      </w:r>
      <w:r w:rsidR="00B13605" w:rsidRPr="00B47F0D">
        <w:rPr>
          <w:rFonts w:ascii="Arial" w:hAnsi="Arial" w:cs="Arial"/>
          <w:bCs/>
          <w:color w:val="292526"/>
        </w:rPr>
        <w:t>repar</w:t>
      </w:r>
      <w:r w:rsidRPr="00B47F0D">
        <w:rPr>
          <w:rFonts w:ascii="Arial" w:hAnsi="Arial" w:cs="Arial"/>
          <w:bCs/>
          <w:color w:val="292526"/>
        </w:rPr>
        <w:t>ing</w:t>
      </w:r>
      <w:r w:rsidR="00B13605" w:rsidRPr="00B47F0D">
        <w:rPr>
          <w:rFonts w:ascii="Arial" w:hAnsi="Arial" w:cs="Arial"/>
          <w:bCs/>
          <w:color w:val="292526"/>
        </w:rPr>
        <w:t xml:space="preserve"> students to become productive and contributing citizens is th</w:t>
      </w:r>
      <w:r w:rsidR="00B20B6D" w:rsidRPr="00B47F0D">
        <w:rPr>
          <w:rFonts w:ascii="Arial" w:hAnsi="Arial" w:cs="Arial"/>
          <w:bCs/>
          <w:color w:val="292526"/>
        </w:rPr>
        <w:t>e foundation of a civil society.</w:t>
      </w:r>
    </w:p>
    <w:p w:rsidR="006A097C" w:rsidRPr="00B47F0D" w:rsidRDefault="006A097C" w:rsidP="00B47F0D">
      <w:pPr>
        <w:pStyle w:val="ListParagraph"/>
        <w:autoSpaceDE w:val="0"/>
        <w:autoSpaceDN w:val="0"/>
        <w:adjustRightInd w:val="0"/>
        <w:spacing w:after="0" w:line="240" w:lineRule="auto"/>
        <w:rPr>
          <w:rFonts w:ascii="Arial" w:hAnsi="Arial" w:cs="Arial"/>
          <w:bCs/>
          <w:color w:val="292526"/>
        </w:rPr>
      </w:pPr>
    </w:p>
    <w:p w:rsidR="00B13605" w:rsidRPr="00B47F0D" w:rsidRDefault="00B13605" w:rsidP="00B47F0D">
      <w:pPr>
        <w:pStyle w:val="ListParagraph"/>
        <w:numPr>
          <w:ilvl w:val="0"/>
          <w:numId w:val="12"/>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Ontario’s English public district school boards provide universally accessible education for all students, regardless of their ethnic, racial, or cultural backgrounds; social or economic status; gender; individual exceptionality; or religious preference.</w:t>
      </w:r>
    </w:p>
    <w:p w:rsidR="00B13605" w:rsidRPr="00B47F0D" w:rsidRDefault="00B13605" w:rsidP="00B47F0D">
      <w:pPr>
        <w:autoSpaceDE w:val="0"/>
        <w:autoSpaceDN w:val="0"/>
        <w:adjustRightInd w:val="0"/>
        <w:spacing w:after="0" w:line="240" w:lineRule="auto"/>
        <w:rPr>
          <w:rFonts w:ascii="Arial" w:hAnsi="Arial" w:cs="Arial"/>
          <w:bCs/>
          <w:color w:val="292526"/>
        </w:rPr>
      </w:pPr>
    </w:p>
    <w:p w:rsidR="00B13605" w:rsidRPr="00B47F0D" w:rsidRDefault="00B13605" w:rsidP="00B47F0D">
      <w:pPr>
        <w:pStyle w:val="ListParagraph"/>
        <w:numPr>
          <w:ilvl w:val="0"/>
          <w:numId w:val="12"/>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 xml:space="preserve">The English public system is founded on the principle of </w:t>
      </w:r>
      <w:r w:rsidR="0069366A" w:rsidRPr="00B47F0D">
        <w:rPr>
          <w:rFonts w:ascii="Arial" w:hAnsi="Arial" w:cs="Arial"/>
          <w:bCs/>
          <w:color w:val="292526"/>
        </w:rPr>
        <w:t xml:space="preserve">equity </w:t>
      </w:r>
      <w:r w:rsidRPr="00B47F0D">
        <w:rPr>
          <w:rFonts w:ascii="Arial" w:hAnsi="Arial" w:cs="Arial"/>
          <w:bCs/>
          <w:color w:val="292526"/>
        </w:rPr>
        <w:t>of educational opportunity: every student deserves an opportunity to achieve to his or her fullest potential.</w:t>
      </w:r>
    </w:p>
    <w:p w:rsidR="00B13605" w:rsidRPr="00B47F0D" w:rsidRDefault="00B13605" w:rsidP="00B47F0D">
      <w:pPr>
        <w:autoSpaceDE w:val="0"/>
        <w:autoSpaceDN w:val="0"/>
        <w:adjustRightInd w:val="0"/>
        <w:spacing w:after="0" w:line="240" w:lineRule="auto"/>
        <w:rPr>
          <w:rFonts w:ascii="Arial" w:hAnsi="Arial" w:cs="Arial"/>
          <w:bCs/>
          <w:color w:val="292526"/>
        </w:rPr>
      </w:pPr>
    </w:p>
    <w:p w:rsidR="0007155F" w:rsidRPr="00B47F0D" w:rsidRDefault="00B13605" w:rsidP="00B47F0D">
      <w:pPr>
        <w:pStyle w:val="ListParagraph"/>
        <w:numPr>
          <w:ilvl w:val="0"/>
          <w:numId w:val="12"/>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 xml:space="preserve">Public school boards provide high standards in their programs and ensure that there are supports and resources to help all students reach those standards. </w:t>
      </w:r>
    </w:p>
    <w:p w:rsidR="0007155F" w:rsidRPr="00B47F0D" w:rsidRDefault="0007155F" w:rsidP="00B47F0D">
      <w:pPr>
        <w:pStyle w:val="ListParagraph"/>
        <w:spacing w:after="0" w:line="240" w:lineRule="auto"/>
        <w:rPr>
          <w:rFonts w:ascii="Arial" w:hAnsi="Arial" w:cs="Arial"/>
          <w:bCs/>
          <w:color w:val="292526"/>
        </w:rPr>
      </w:pPr>
    </w:p>
    <w:p w:rsidR="00B13605" w:rsidRPr="00B47F0D" w:rsidRDefault="00B13605" w:rsidP="00B47F0D">
      <w:pPr>
        <w:pStyle w:val="ListParagraph"/>
        <w:numPr>
          <w:ilvl w:val="0"/>
          <w:numId w:val="12"/>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Public school boards also focus on character education to ensure that students develop as caring and responsible members of their community and of Canadian society as a whole.</w:t>
      </w:r>
    </w:p>
    <w:p w:rsidR="00B13605" w:rsidRPr="00B47F0D" w:rsidRDefault="00B13605" w:rsidP="00B47F0D">
      <w:pPr>
        <w:autoSpaceDE w:val="0"/>
        <w:autoSpaceDN w:val="0"/>
        <w:adjustRightInd w:val="0"/>
        <w:spacing w:after="0" w:line="240" w:lineRule="auto"/>
        <w:rPr>
          <w:rFonts w:ascii="Arial" w:hAnsi="Arial" w:cs="Arial"/>
          <w:bCs/>
          <w:color w:val="292526"/>
        </w:rPr>
      </w:pPr>
    </w:p>
    <w:p w:rsidR="00B13605" w:rsidRPr="00B47F0D" w:rsidRDefault="00B13605" w:rsidP="00B47F0D">
      <w:pPr>
        <w:pStyle w:val="ListParagraph"/>
        <w:numPr>
          <w:ilvl w:val="0"/>
          <w:numId w:val="12"/>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 xml:space="preserve">Character education embraces values such as Citizenship, Cooperation, Courage, Empathy, Fairness, Honesty, Humility, Inclusiveness, Initiative, Integrity, Kindness, Optimism, Perseverance, Resilience, Respect, and Responsibility. </w:t>
      </w:r>
    </w:p>
    <w:p w:rsidR="00B13605" w:rsidRPr="00B47F0D" w:rsidRDefault="00B13605" w:rsidP="00B47F0D">
      <w:pPr>
        <w:autoSpaceDE w:val="0"/>
        <w:autoSpaceDN w:val="0"/>
        <w:adjustRightInd w:val="0"/>
        <w:spacing w:after="0" w:line="240" w:lineRule="auto"/>
        <w:rPr>
          <w:rFonts w:ascii="Arial" w:hAnsi="Arial" w:cs="Arial"/>
          <w:bCs/>
          <w:color w:val="292526"/>
        </w:rPr>
      </w:pPr>
    </w:p>
    <w:p w:rsidR="00591A49" w:rsidRPr="00B47F0D" w:rsidRDefault="00B13605" w:rsidP="00B47F0D">
      <w:pPr>
        <w:pStyle w:val="ListParagraph"/>
        <w:numPr>
          <w:ilvl w:val="0"/>
          <w:numId w:val="12"/>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English public district school boards, in partnership with parents and caregivers, prepare students for success in whatever field they choose.</w:t>
      </w:r>
    </w:p>
    <w:p w:rsidR="008C6051" w:rsidRPr="00B47F0D" w:rsidRDefault="008C6051" w:rsidP="00B47F0D">
      <w:pPr>
        <w:autoSpaceDE w:val="0"/>
        <w:autoSpaceDN w:val="0"/>
        <w:adjustRightInd w:val="0"/>
        <w:spacing w:after="0" w:line="240" w:lineRule="auto"/>
        <w:rPr>
          <w:rFonts w:ascii="Arial" w:hAnsi="Arial" w:cs="Arial"/>
          <w:bCs/>
          <w:color w:val="292526"/>
          <w:sz w:val="24"/>
          <w:szCs w:val="24"/>
        </w:rPr>
      </w:pPr>
    </w:p>
    <w:p w:rsidR="003B6832" w:rsidRPr="00B47F0D" w:rsidRDefault="000D5E7B" w:rsidP="00B47F0D">
      <w:pPr>
        <w:autoSpaceDE w:val="0"/>
        <w:autoSpaceDN w:val="0"/>
        <w:adjustRightInd w:val="0"/>
        <w:spacing w:after="0" w:line="240" w:lineRule="auto"/>
        <w:rPr>
          <w:rFonts w:ascii="Arial" w:hAnsi="Arial" w:cs="Arial"/>
          <w:b/>
          <w:bCs/>
          <w:color w:val="292526"/>
          <w:sz w:val="28"/>
          <w:szCs w:val="28"/>
          <w:u w:val="single"/>
        </w:rPr>
      </w:pPr>
      <w:r w:rsidRPr="00B47F0D">
        <w:rPr>
          <w:rFonts w:ascii="Arial" w:hAnsi="Arial" w:cs="Arial"/>
          <w:b/>
          <w:bCs/>
          <w:color w:val="292526"/>
          <w:sz w:val="28"/>
          <w:szCs w:val="28"/>
          <w:u w:val="single"/>
        </w:rPr>
        <w:t>What are the “rules” for school?</w:t>
      </w:r>
    </w:p>
    <w:p w:rsidR="003B6832" w:rsidRPr="00B47F0D" w:rsidRDefault="003B6832" w:rsidP="00B47F0D">
      <w:pPr>
        <w:autoSpaceDE w:val="0"/>
        <w:autoSpaceDN w:val="0"/>
        <w:adjustRightInd w:val="0"/>
        <w:spacing w:after="0" w:line="240" w:lineRule="auto"/>
        <w:rPr>
          <w:rFonts w:ascii="Arial" w:hAnsi="Arial" w:cs="Arial"/>
          <w:b/>
          <w:bCs/>
          <w:color w:val="292526"/>
          <w:sz w:val="28"/>
          <w:szCs w:val="28"/>
        </w:rPr>
      </w:pPr>
    </w:p>
    <w:p w:rsidR="000D5E7B" w:rsidRPr="00B47F0D" w:rsidRDefault="000D5E7B" w:rsidP="00B47F0D">
      <w:pPr>
        <w:pStyle w:val="ListParagraph"/>
        <w:numPr>
          <w:ilvl w:val="0"/>
          <w:numId w:val="3"/>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In Ontario, children</w:t>
      </w:r>
      <w:r w:rsidR="00244135" w:rsidRPr="00B47F0D">
        <w:rPr>
          <w:rFonts w:ascii="Arial" w:hAnsi="Arial" w:cs="Arial"/>
          <w:bCs/>
          <w:color w:val="292526"/>
        </w:rPr>
        <w:t xml:space="preserve"> and youth between the ages of six</w:t>
      </w:r>
      <w:r w:rsidRPr="00B47F0D">
        <w:rPr>
          <w:rFonts w:ascii="Arial" w:hAnsi="Arial" w:cs="Arial"/>
          <w:bCs/>
          <w:color w:val="292526"/>
        </w:rPr>
        <w:t xml:space="preserve"> and 18 must be enrolled in a formal education program. The province’s </w:t>
      </w:r>
      <w:r w:rsidRPr="00B47F0D">
        <w:rPr>
          <w:rFonts w:ascii="Arial" w:hAnsi="Arial" w:cs="Arial"/>
          <w:bCs/>
          <w:i/>
          <w:color w:val="292526"/>
        </w:rPr>
        <w:t>Education Act</w:t>
      </w:r>
      <w:r w:rsidRPr="00B47F0D">
        <w:rPr>
          <w:rFonts w:ascii="Arial" w:hAnsi="Arial" w:cs="Arial"/>
          <w:bCs/>
          <w:color w:val="292526"/>
        </w:rPr>
        <w:t xml:space="preserve"> and the regulations made under it establish the framework for the delivery of education programs.</w:t>
      </w:r>
    </w:p>
    <w:p w:rsidR="0089624E" w:rsidRPr="00B47F0D" w:rsidRDefault="0089624E" w:rsidP="00B47F0D">
      <w:pPr>
        <w:pStyle w:val="ListParagraph"/>
        <w:autoSpaceDE w:val="0"/>
        <w:autoSpaceDN w:val="0"/>
        <w:adjustRightInd w:val="0"/>
        <w:spacing w:after="0" w:line="240" w:lineRule="auto"/>
        <w:rPr>
          <w:rFonts w:ascii="Arial" w:hAnsi="Arial" w:cs="Arial"/>
          <w:bCs/>
          <w:color w:val="292526"/>
        </w:rPr>
      </w:pPr>
    </w:p>
    <w:p w:rsidR="00B47F0D" w:rsidRDefault="00B47F0D" w:rsidP="00B47F0D">
      <w:pPr>
        <w:pStyle w:val="ListParagraph"/>
        <w:numPr>
          <w:ilvl w:val="0"/>
          <w:numId w:val="3"/>
        </w:numPr>
        <w:spacing w:after="0" w:line="240" w:lineRule="auto"/>
        <w:rPr>
          <w:rFonts w:ascii="Arial" w:hAnsi="Arial" w:cs="Arial"/>
          <w:bCs/>
          <w:color w:val="292526"/>
        </w:rPr>
      </w:pPr>
      <w:r w:rsidRPr="00B47F0D">
        <w:rPr>
          <w:rFonts w:ascii="Arial" w:hAnsi="Arial" w:cs="Arial"/>
          <w:bCs/>
          <w:color w:val="292526"/>
        </w:rPr>
        <w:t>Typically, an Ontario Secondary School Diploma (OSSD) requires students to complete 30 credits (18 compulsory, 12 optional), pass the Ontario Secondary School Literacy Test (OSSLT) and fulfill 40 hours of community involvement activities.</w:t>
      </w:r>
      <w:r w:rsidR="005124F8">
        <w:rPr>
          <w:rFonts w:ascii="Arial" w:hAnsi="Arial" w:cs="Arial"/>
          <w:bCs/>
          <w:color w:val="292526"/>
        </w:rPr>
        <w:t xml:space="preserve">  </w:t>
      </w:r>
      <w:r w:rsidRPr="00B47F0D">
        <w:rPr>
          <w:rFonts w:ascii="Arial" w:hAnsi="Arial" w:cs="Arial"/>
          <w:bCs/>
          <w:color w:val="292526"/>
        </w:rPr>
        <w:t>Temporary changes have been made to graduation requirements for the 2021-22 school year, consistent with the changes made for the 2020-21 school year due to the COVID-19 pandemic.</w:t>
      </w:r>
      <w:r w:rsidR="005124F8">
        <w:rPr>
          <w:rFonts w:ascii="Arial" w:hAnsi="Arial" w:cs="Arial"/>
          <w:bCs/>
          <w:color w:val="292526"/>
        </w:rPr>
        <w:t xml:space="preserve">  </w:t>
      </w:r>
      <w:r w:rsidRPr="00B47F0D">
        <w:rPr>
          <w:rFonts w:ascii="Arial" w:hAnsi="Arial" w:cs="Arial"/>
          <w:bCs/>
          <w:color w:val="292526"/>
        </w:rPr>
        <w:t xml:space="preserve">For this year, the OSSLT requirement for graduation has been removed, and the number of required community involvement hours has been reduced to 20. </w:t>
      </w:r>
    </w:p>
    <w:p w:rsidR="00B47F0D" w:rsidRPr="00B47F0D" w:rsidRDefault="00B47F0D" w:rsidP="00B47F0D">
      <w:pPr>
        <w:pStyle w:val="ListParagraph"/>
        <w:spacing w:after="0" w:line="240" w:lineRule="auto"/>
        <w:rPr>
          <w:rFonts w:ascii="Arial" w:hAnsi="Arial" w:cs="Arial"/>
          <w:bCs/>
          <w:color w:val="292526"/>
        </w:rPr>
      </w:pPr>
    </w:p>
    <w:p w:rsidR="00B20B6D" w:rsidRDefault="0069366A" w:rsidP="00B47F0D">
      <w:pPr>
        <w:numPr>
          <w:ilvl w:val="0"/>
          <w:numId w:val="3"/>
        </w:numPr>
        <w:autoSpaceDE w:val="0"/>
        <w:autoSpaceDN w:val="0"/>
        <w:adjustRightInd w:val="0"/>
        <w:spacing w:after="0" w:line="240" w:lineRule="auto"/>
        <w:rPr>
          <w:rFonts w:ascii="Arial" w:hAnsi="Arial" w:cs="Arial"/>
          <w:b/>
          <w:bCs/>
          <w:color w:val="292526"/>
        </w:rPr>
      </w:pPr>
      <w:r w:rsidRPr="00B47F0D">
        <w:rPr>
          <w:rFonts w:ascii="Arial" w:hAnsi="Arial" w:cs="Arial"/>
          <w:bCs/>
          <w:color w:val="292526"/>
        </w:rPr>
        <w:t>Students who leave school before earning the OSSD may be granted the Ontario Secondary School Certificate</w:t>
      </w:r>
      <w:r w:rsidRPr="00B47F0D">
        <w:rPr>
          <w:rFonts w:ascii="Arial" w:hAnsi="Arial" w:cs="Arial"/>
          <w:b/>
          <w:bCs/>
          <w:color w:val="292526"/>
        </w:rPr>
        <w:t>.</w:t>
      </w:r>
    </w:p>
    <w:p w:rsidR="00B47F0D" w:rsidRDefault="00B47F0D" w:rsidP="00B47F0D">
      <w:pPr>
        <w:pStyle w:val="ListParagraph"/>
        <w:rPr>
          <w:rFonts w:ascii="Arial" w:hAnsi="Arial" w:cs="Arial"/>
          <w:b/>
          <w:bCs/>
          <w:color w:val="292526"/>
        </w:rPr>
      </w:pPr>
    </w:p>
    <w:p w:rsidR="00B20B6D" w:rsidRPr="00B47F0D" w:rsidRDefault="00B20B6D" w:rsidP="00B47F0D">
      <w:pPr>
        <w:autoSpaceDE w:val="0"/>
        <w:autoSpaceDN w:val="0"/>
        <w:adjustRightInd w:val="0"/>
        <w:spacing w:after="0" w:line="240" w:lineRule="auto"/>
        <w:rPr>
          <w:rFonts w:ascii="Arial" w:hAnsi="Arial" w:cs="Arial"/>
          <w:b/>
          <w:bCs/>
          <w:color w:val="292526"/>
          <w:sz w:val="28"/>
          <w:szCs w:val="28"/>
        </w:rPr>
      </w:pPr>
    </w:p>
    <w:p w:rsidR="00591A49" w:rsidRPr="00B47F0D" w:rsidRDefault="00591A49" w:rsidP="00B47F0D">
      <w:pPr>
        <w:autoSpaceDE w:val="0"/>
        <w:autoSpaceDN w:val="0"/>
        <w:adjustRightInd w:val="0"/>
        <w:spacing w:after="0" w:line="240" w:lineRule="auto"/>
        <w:rPr>
          <w:rFonts w:ascii="Arial" w:hAnsi="Arial" w:cs="Arial"/>
          <w:b/>
          <w:bCs/>
          <w:color w:val="292526"/>
          <w:sz w:val="28"/>
          <w:szCs w:val="28"/>
          <w:u w:val="single"/>
        </w:rPr>
      </w:pPr>
      <w:r w:rsidRPr="00B47F0D">
        <w:rPr>
          <w:rFonts w:ascii="Arial" w:hAnsi="Arial" w:cs="Arial"/>
          <w:b/>
          <w:bCs/>
          <w:color w:val="292526"/>
          <w:sz w:val="28"/>
          <w:szCs w:val="28"/>
          <w:u w:val="single"/>
        </w:rPr>
        <w:lastRenderedPageBreak/>
        <w:t>What is a School Board Trustee?</w:t>
      </w:r>
    </w:p>
    <w:p w:rsidR="00591A49" w:rsidRPr="00B47F0D" w:rsidRDefault="00591A49" w:rsidP="00B47F0D">
      <w:pPr>
        <w:autoSpaceDE w:val="0"/>
        <w:autoSpaceDN w:val="0"/>
        <w:adjustRightInd w:val="0"/>
        <w:spacing w:after="0" w:line="240" w:lineRule="auto"/>
        <w:rPr>
          <w:rFonts w:ascii="Arial" w:hAnsi="Arial" w:cs="Arial"/>
          <w:b/>
          <w:bCs/>
          <w:color w:val="292526"/>
          <w:sz w:val="28"/>
          <w:szCs w:val="28"/>
        </w:rPr>
      </w:pPr>
    </w:p>
    <w:p w:rsidR="00591A49" w:rsidRPr="00B47F0D" w:rsidRDefault="00591A49" w:rsidP="00B47F0D">
      <w:pPr>
        <w:autoSpaceDE w:val="0"/>
        <w:autoSpaceDN w:val="0"/>
        <w:adjustRightInd w:val="0"/>
        <w:spacing w:after="0" w:line="240" w:lineRule="auto"/>
        <w:rPr>
          <w:rFonts w:ascii="Arial" w:hAnsi="Arial" w:cs="Arial"/>
          <w:bCs/>
          <w:color w:val="292526"/>
        </w:rPr>
      </w:pPr>
      <w:r w:rsidRPr="00B47F0D">
        <w:rPr>
          <w:rFonts w:ascii="Arial" w:hAnsi="Arial" w:cs="Arial"/>
          <w:bCs/>
          <w:color w:val="292526"/>
        </w:rPr>
        <w:t>School board trustees are the oldest form of elected representation in Ontario. The office has been in existence since 1807 and represents citizens in the education decision-making process.</w:t>
      </w:r>
    </w:p>
    <w:p w:rsidR="00591A49" w:rsidRPr="00B47F0D" w:rsidRDefault="00591A49" w:rsidP="00B47F0D">
      <w:pPr>
        <w:autoSpaceDE w:val="0"/>
        <w:autoSpaceDN w:val="0"/>
        <w:adjustRightInd w:val="0"/>
        <w:spacing w:after="0" w:line="240" w:lineRule="auto"/>
        <w:rPr>
          <w:rFonts w:ascii="Arial" w:hAnsi="Arial" w:cs="Arial"/>
          <w:bCs/>
          <w:color w:val="292526"/>
        </w:rPr>
      </w:pPr>
    </w:p>
    <w:p w:rsidR="00591A49" w:rsidRPr="00B47F0D" w:rsidRDefault="00591A49" w:rsidP="00B47F0D">
      <w:pPr>
        <w:autoSpaceDE w:val="0"/>
        <w:autoSpaceDN w:val="0"/>
        <w:adjustRightInd w:val="0"/>
        <w:spacing w:after="0" w:line="240" w:lineRule="auto"/>
        <w:rPr>
          <w:rFonts w:ascii="Arial" w:hAnsi="Arial" w:cs="Arial"/>
          <w:bCs/>
          <w:color w:val="292526"/>
        </w:rPr>
      </w:pPr>
      <w:r w:rsidRPr="00B47F0D">
        <w:rPr>
          <w:rFonts w:ascii="Arial" w:hAnsi="Arial" w:cs="Arial"/>
          <w:bCs/>
          <w:color w:val="292526"/>
        </w:rPr>
        <w:t xml:space="preserve">The election of school board trustees is governed by the </w:t>
      </w:r>
      <w:r w:rsidRPr="00B47F0D">
        <w:rPr>
          <w:rFonts w:ascii="Arial" w:hAnsi="Arial" w:cs="Arial"/>
          <w:bCs/>
          <w:i/>
          <w:color w:val="292526"/>
        </w:rPr>
        <w:t>Education Act</w:t>
      </w:r>
      <w:r w:rsidRPr="00B47F0D">
        <w:rPr>
          <w:rFonts w:ascii="Arial" w:hAnsi="Arial" w:cs="Arial"/>
          <w:bCs/>
          <w:color w:val="292526"/>
        </w:rPr>
        <w:t xml:space="preserve"> and the </w:t>
      </w:r>
      <w:r w:rsidRPr="00B47F0D">
        <w:rPr>
          <w:rFonts w:ascii="Arial" w:hAnsi="Arial" w:cs="Arial"/>
          <w:bCs/>
          <w:i/>
          <w:color w:val="292526"/>
        </w:rPr>
        <w:t>Municipal Elections Act, 1996</w:t>
      </w:r>
      <w:r w:rsidRPr="00B47F0D">
        <w:rPr>
          <w:rFonts w:ascii="Arial" w:hAnsi="Arial" w:cs="Arial"/>
          <w:bCs/>
          <w:color w:val="292526"/>
        </w:rPr>
        <w:t>. Both are the laws or rules that trustees follow.</w:t>
      </w:r>
    </w:p>
    <w:p w:rsidR="00591A49" w:rsidRPr="00B47F0D" w:rsidRDefault="00591A49" w:rsidP="00B47F0D">
      <w:pPr>
        <w:autoSpaceDE w:val="0"/>
        <w:autoSpaceDN w:val="0"/>
        <w:adjustRightInd w:val="0"/>
        <w:spacing w:after="0" w:line="240" w:lineRule="auto"/>
        <w:rPr>
          <w:rFonts w:ascii="Arial" w:hAnsi="Arial" w:cs="Arial"/>
          <w:b/>
          <w:bCs/>
          <w:color w:val="292526"/>
          <w:sz w:val="28"/>
          <w:szCs w:val="28"/>
        </w:rPr>
      </w:pPr>
    </w:p>
    <w:p w:rsidR="00591A49" w:rsidRPr="00B47F0D" w:rsidRDefault="00591A49" w:rsidP="00B47F0D">
      <w:pPr>
        <w:autoSpaceDE w:val="0"/>
        <w:autoSpaceDN w:val="0"/>
        <w:adjustRightInd w:val="0"/>
        <w:spacing w:after="0" w:line="240" w:lineRule="auto"/>
        <w:rPr>
          <w:rFonts w:ascii="Arial" w:hAnsi="Arial" w:cs="Arial"/>
          <w:b/>
          <w:bCs/>
          <w:color w:val="292526"/>
          <w:sz w:val="28"/>
          <w:szCs w:val="28"/>
          <w:u w:val="single"/>
        </w:rPr>
      </w:pPr>
      <w:r w:rsidRPr="00B47F0D">
        <w:rPr>
          <w:rFonts w:ascii="Arial" w:hAnsi="Arial" w:cs="Arial"/>
          <w:b/>
          <w:bCs/>
          <w:color w:val="292526"/>
          <w:sz w:val="28"/>
          <w:szCs w:val="28"/>
          <w:u w:val="single"/>
        </w:rPr>
        <w:t>Trustee Role and Responsibilities:</w:t>
      </w:r>
    </w:p>
    <w:p w:rsidR="00591A49" w:rsidRPr="00B47F0D" w:rsidRDefault="00591A49" w:rsidP="00B47F0D">
      <w:pPr>
        <w:autoSpaceDE w:val="0"/>
        <w:autoSpaceDN w:val="0"/>
        <w:adjustRightInd w:val="0"/>
        <w:spacing w:after="0" w:line="240" w:lineRule="auto"/>
        <w:rPr>
          <w:rFonts w:ascii="Arial" w:hAnsi="Arial" w:cs="Arial"/>
          <w:b/>
          <w:bCs/>
          <w:color w:val="292526"/>
          <w:sz w:val="28"/>
          <w:szCs w:val="28"/>
        </w:rPr>
      </w:pPr>
    </w:p>
    <w:p w:rsidR="00591A49" w:rsidRPr="00B47F0D" w:rsidRDefault="00591A49" w:rsidP="00B47F0D">
      <w:pPr>
        <w:pStyle w:val="ListParagraph"/>
        <w:numPr>
          <w:ilvl w:val="0"/>
          <w:numId w:val="14"/>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Attend and participate in meetings of the board, including meetings of board committees</w:t>
      </w:r>
    </w:p>
    <w:p w:rsidR="00591A49" w:rsidRPr="00B47F0D" w:rsidRDefault="00591A49" w:rsidP="00B47F0D">
      <w:pPr>
        <w:pStyle w:val="ListParagraph"/>
        <w:numPr>
          <w:ilvl w:val="0"/>
          <w:numId w:val="14"/>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 xml:space="preserve">Consult with parents, students and supporters of the board on the board’s multi-year plan </w:t>
      </w:r>
    </w:p>
    <w:p w:rsidR="00591A49" w:rsidRPr="00B47F0D" w:rsidRDefault="00591A49" w:rsidP="00B47F0D">
      <w:pPr>
        <w:pStyle w:val="ListParagraph"/>
        <w:numPr>
          <w:ilvl w:val="0"/>
          <w:numId w:val="14"/>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Bring concerns of parents, students and supporters of the board to the attention of the board;</w:t>
      </w:r>
    </w:p>
    <w:p w:rsidR="00591A49" w:rsidRPr="00B47F0D" w:rsidRDefault="00591A49" w:rsidP="00B47F0D">
      <w:pPr>
        <w:pStyle w:val="ListParagraph"/>
        <w:numPr>
          <w:ilvl w:val="0"/>
          <w:numId w:val="14"/>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Uphold the implementation of any board resolution after it is passed by the board;</w:t>
      </w:r>
    </w:p>
    <w:p w:rsidR="00591A49" w:rsidRPr="00B47F0D" w:rsidRDefault="00591A49" w:rsidP="00B47F0D">
      <w:pPr>
        <w:pStyle w:val="ListParagraph"/>
        <w:numPr>
          <w:ilvl w:val="0"/>
          <w:numId w:val="14"/>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Entrust the day–to-day management of the board to its staff through the board’s director of education;</w:t>
      </w:r>
    </w:p>
    <w:p w:rsidR="00591A49" w:rsidRPr="00B47F0D" w:rsidRDefault="00591A49" w:rsidP="00B47F0D">
      <w:pPr>
        <w:pStyle w:val="ListParagraph"/>
        <w:numPr>
          <w:ilvl w:val="0"/>
          <w:numId w:val="14"/>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Maintain focus on student achievement and well-being; and</w:t>
      </w:r>
    </w:p>
    <w:p w:rsidR="00591A49" w:rsidRPr="00B47F0D" w:rsidRDefault="00591A49" w:rsidP="00B47F0D">
      <w:pPr>
        <w:pStyle w:val="ListParagraph"/>
        <w:numPr>
          <w:ilvl w:val="0"/>
          <w:numId w:val="14"/>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Comply with the board’s code of conduct.</w:t>
      </w:r>
    </w:p>
    <w:p w:rsidR="00591A49" w:rsidRPr="00B47F0D" w:rsidRDefault="00591A49" w:rsidP="00B47F0D">
      <w:pPr>
        <w:autoSpaceDE w:val="0"/>
        <w:autoSpaceDN w:val="0"/>
        <w:adjustRightInd w:val="0"/>
        <w:spacing w:after="0" w:line="240" w:lineRule="auto"/>
        <w:rPr>
          <w:rFonts w:ascii="Arial" w:hAnsi="Arial" w:cs="Arial"/>
          <w:b/>
          <w:bCs/>
          <w:color w:val="292526"/>
          <w:sz w:val="28"/>
          <w:szCs w:val="28"/>
        </w:rPr>
      </w:pPr>
    </w:p>
    <w:p w:rsidR="0007155F" w:rsidRPr="00B47F0D" w:rsidRDefault="0007155F" w:rsidP="00B47F0D">
      <w:pPr>
        <w:autoSpaceDE w:val="0"/>
        <w:autoSpaceDN w:val="0"/>
        <w:adjustRightInd w:val="0"/>
        <w:spacing w:after="0" w:line="240" w:lineRule="auto"/>
        <w:rPr>
          <w:rFonts w:ascii="Arial" w:hAnsi="Arial" w:cs="Arial"/>
          <w:b/>
          <w:bCs/>
          <w:color w:val="292526"/>
          <w:sz w:val="28"/>
          <w:szCs w:val="28"/>
          <w:u w:val="single"/>
        </w:rPr>
      </w:pPr>
      <w:r w:rsidRPr="00B47F0D">
        <w:rPr>
          <w:rFonts w:ascii="Arial" w:hAnsi="Arial" w:cs="Arial"/>
          <w:b/>
          <w:bCs/>
          <w:color w:val="292526"/>
          <w:sz w:val="28"/>
          <w:szCs w:val="28"/>
          <w:u w:val="single"/>
        </w:rPr>
        <w:t>What are the Responsibilities of a School Board?</w:t>
      </w:r>
    </w:p>
    <w:p w:rsidR="003B6832" w:rsidRPr="00B47F0D" w:rsidRDefault="003B6832" w:rsidP="00B47F0D">
      <w:pPr>
        <w:autoSpaceDE w:val="0"/>
        <w:autoSpaceDN w:val="0"/>
        <w:adjustRightInd w:val="0"/>
        <w:spacing w:after="0" w:line="240" w:lineRule="auto"/>
        <w:rPr>
          <w:rFonts w:ascii="Arial" w:hAnsi="Arial" w:cs="Arial"/>
          <w:b/>
          <w:bCs/>
          <w:color w:val="292526"/>
          <w:sz w:val="28"/>
          <w:szCs w:val="28"/>
        </w:rPr>
      </w:pPr>
    </w:p>
    <w:p w:rsidR="0007155F" w:rsidRPr="00B47F0D" w:rsidRDefault="0007155F" w:rsidP="00B47F0D">
      <w:pPr>
        <w:autoSpaceDE w:val="0"/>
        <w:autoSpaceDN w:val="0"/>
        <w:adjustRightInd w:val="0"/>
        <w:spacing w:after="0" w:line="240" w:lineRule="auto"/>
        <w:rPr>
          <w:rFonts w:ascii="Arial" w:hAnsi="Arial" w:cs="Arial"/>
          <w:bCs/>
          <w:color w:val="292526"/>
        </w:rPr>
      </w:pPr>
      <w:r w:rsidRPr="00B47F0D">
        <w:rPr>
          <w:rFonts w:ascii="Arial" w:hAnsi="Arial" w:cs="Arial"/>
          <w:bCs/>
          <w:color w:val="292526"/>
        </w:rPr>
        <w:t>School boards</w:t>
      </w:r>
      <w:r w:rsidR="002A1A45" w:rsidRPr="00B47F0D">
        <w:rPr>
          <w:rFonts w:ascii="Arial" w:hAnsi="Arial" w:cs="Arial"/>
          <w:bCs/>
          <w:color w:val="292526"/>
        </w:rPr>
        <w:t xml:space="preserve"> – the elected board of trustees </w:t>
      </w:r>
      <w:r w:rsidR="00792E1C" w:rsidRPr="00B47F0D">
        <w:rPr>
          <w:rFonts w:ascii="Arial" w:hAnsi="Arial" w:cs="Arial"/>
          <w:bCs/>
          <w:color w:val="292526"/>
        </w:rPr>
        <w:t>–</w:t>
      </w:r>
      <w:r w:rsidR="003B5DD1" w:rsidRPr="00B47F0D">
        <w:rPr>
          <w:rFonts w:ascii="Arial" w:hAnsi="Arial" w:cs="Arial"/>
          <w:bCs/>
          <w:color w:val="292526"/>
        </w:rPr>
        <w:t xml:space="preserve"> are</w:t>
      </w:r>
      <w:r w:rsidRPr="00B47F0D">
        <w:rPr>
          <w:rFonts w:ascii="Arial" w:hAnsi="Arial" w:cs="Arial"/>
          <w:bCs/>
          <w:color w:val="292526"/>
        </w:rPr>
        <w:t xml:space="preserve"> responsible for student achievement and well</w:t>
      </w:r>
      <w:r w:rsidR="00E31168" w:rsidRPr="00B47F0D">
        <w:rPr>
          <w:rFonts w:ascii="Arial" w:hAnsi="Arial" w:cs="Arial"/>
          <w:bCs/>
          <w:color w:val="292526"/>
        </w:rPr>
        <w:t>-</w:t>
      </w:r>
      <w:r w:rsidRPr="00B47F0D">
        <w:rPr>
          <w:rFonts w:ascii="Arial" w:hAnsi="Arial" w:cs="Arial"/>
          <w:bCs/>
          <w:color w:val="292526"/>
        </w:rPr>
        <w:t xml:space="preserve">being, for ensuring effective stewardship of the board’s resources and for delivering effective and appropriate education programs for their students. </w:t>
      </w:r>
    </w:p>
    <w:p w:rsidR="0007155F" w:rsidRPr="00B47F0D" w:rsidRDefault="0007155F" w:rsidP="00B47F0D">
      <w:pPr>
        <w:autoSpaceDE w:val="0"/>
        <w:autoSpaceDN w:val="0"/>
        <w:adjustRightInd w:val="0"/>
        <w:spacing w:after="0" w:line="240" w:lineRule="auto"/>
        <w:rPr>
          <w:rFonts w:ascii="Arial" w:hAnsi="Arial" w:cs="Arial"/>
          <w:bCs/>
          <w:color w:val="292526"/>
        </w:rPr>
      </w:pPr>
    </w:p>
    <w:p w:rsidR="0007155F" w:rsidRPr="00B47F0D" w:rsidRDefault="0007155F" w:rsidP="00B47F0D">
      <w:pPr>
        <w:autoSpaceDE w:val="0"/>
        <w:autoSpaceDN w:val="0"/>
        <w:adjustRightInd w:val="0"/>
        <w:spacing w:after="0" w:line="240" w:lineRule="auto"/>
        <w:rPr>
          <w:rFonts w:ascii="Arial" w:hAnsi="Arial" w:cs="Arial"/>
          <w:bCs/>
          <w:color w:val="292526"/>
        </w:rPr>
      </w:pPr>
      <w:r w:rsidRPr="00B47F0D">
        <w:rPr>
          <w:rFonts w:ascii="Arial" w:hAnsi="Arial" w:cs="Arial"/>
          <w:bCs/>
          <w:color w:val="292526"/>
        </w:rPr>
        <w:t xml:space="preserve">The </w:t>
      </w:r>
      <w:r w:rsidRPr="00B47F0D">
        <w:rPr>
          <w:rFonts w:ascii="Arial" w:hAnsi="Arial" w:cs="Arial"/>
          <w:bCs/>
          <w:i/>
          <w:color w:val="292526"/>
        </w:rPr>
        <w:t>Education Act</w:t>
      </w:r>
      <w:r w:rsidRPr="00B47F0D">
        <w:rPr>
          <w:rFonts w:ascii="Arial" w:hAnsi="Arial" w:cs="Arial"/>
          <w:bCs/>
          <w:color w:val="292526"/>
        </w:rPr>
        <w:t xml:space="preserve"> and its regulations set out the services that district school boards and school authorities must offer. The responsibilities of a school board include a key governance role with respect to:</w:t>
      </w:r>
    </w:p>
    <w:p w:rsidR="00AF6F78" w:rsidRPr="00B47F0D" w:rsidRDefault="00AF6F78" w:rsidP="00B47F0D">
      <w:pPr>
        <w:autoSpaceDE w:val="0"/>
        <w:autoSpaceDN w:val="0"/>
        <w:adjustRightInd w:val="0"/>
        <w:spacing w:after="0" w:line="240" w:lineRule="auto"/>
        <w:rPr>
          <w:rFonts w:ascii="Arial" w:hAnsi="Arial" w:cs="Arial"/>
          <w:bCs/>
          <w:color w:val="292526"/>
        </w:rPr>
      </w:pPr>
    </w:p>
    <w:p w:rsidR="0007155F" w:rsidRPr="00B47F0D" w:rsidRDefault="0007155F" w:rsidP="00B47F0D">
      <w:pPr>
        <w:pStyle w:val="ListParagraph"/>
        <w:numPr>
          <w:ilvl w:val="0"/>
          <w:numId w:val="6"/>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operating schools according to provincial legislation;</w:t>
      </w:r>
    </w:p>
    <w:p w:rsidR="0007155F" w:rsidRPr="00B47F0D" w:rsidRDefault="0007155F" w:rsidP="00B47F0D">
      <w:pPr>
        <w:pStyle w:val="ListParagraph"/>
        <w:numPr>
          <w:ilvl w:val="0"/>
          <w:numId w:val="6"/>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having a vision statement that reflects the board’s philosophy and local needs and priorities;</w:t>
      </w:r>
    </w:p>
    <w:p w:rsidR="0007155F" w:rsidRPr="00B47F0D" w:rsidRDefault="0007155F" w:rsidP="00B47F0D">
      <w:pPr>
        <w:pStyle w:val="ListParagraph"/>
        <w:numPr>
          <w:ilvl w:val="0"/>
          <w:numId w:val="6"/>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setting the board’s budget within the provincial grants and accompanying regulations;</w:t>
      </w:r>
    </w:p>
    <w:p w:rsidR="0007155F" w:rsidRPr="00B47F0D" w:rsidRDefault="0007155F" w:rsidP="00B47F0D">
      <w:pPr>
        <w:pStyle w:val="ListParagraph"/>
        <w:numPr>
          <w:ilvl w:val="0"/>
          <w:numId w:val="6"/>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implementing curriculum according to ministry curriculum policy;</w:t>
      </w:r>
    </w:p>
    <w:p w:rsidR="0007155F" w:rsidRPr="00B47F0D" w:rsidRDefault="0007155F" w:rsidP="00B47F0D">
      <w:pPr>
        <w:pStyle w:val="ListParagraph"/>
        <w:numPr>
          <w:ilvl w:val="0"/>
          <w:numId w:val="6"/>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developing and delivering other programs that reflect provincial policies and local priorities;</w:t>
      </w:r>
    </w:p>
    <w:p w:rsidR="0007155F" w:rsidRPr="00B47F0D" w:rsidRDefault="0007155F" w:rsidP="00B47F0D">
      <w:pPr>
        <w:pStyle w:val="ListParagraph"/>
        <w:numPr>
          <w:ilvl w:val="0"/>
          <w:numId w:val="6"/>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providing for the hiring of teachers and other staff required in their schools;</w:t>
      </w:r>
    </w:p>
    <w:p w:rsidR="0007155F" w:rsidRPr="00B47F0D" w:rsidRDefault="0007155F" w:rsidP="00B47F0D">
      <w:pPr>
        <w:pStyle w:val="ListParagraph"/>
        <w:numPr>
          <w:ilvl w:val="0"/>
          <w:numId w:val="6"/>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maintaining school buildings and property with regard to student safety and in accordance with provincial legislation; and</w:t>
      </w:r>
    </w:p>
    <w:p w:rsidR="0007155F" w:rsidRPr="00B47F0D" w:rsidRDefault="0007155F" w:rsidP="00B47F0D">
      <w:pPr>
        <w:pStyle w:val="ListParagraph"/>
        <w:numPr>
          <w:ilvl w:val="0"/>
          <w:numId w:val="6"/>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monitoring the policies of the schools and the achievement of students and, through the director of education, holding the entire system accountable for meeting provincial and board standards.</w:t>
      </w:r>
    </w:p>
    <w:p w:rsidR="0007155F" w:rsidRPr="00B47F0D" w:rsidRDefault="0007155F" w:rsidP="00B47F0D">
      <w:pPr>
        <w:pStyle w:val="ListParagraph"/>
        <w:autoSpaceDE w:val="0"/>
        <w:autoSpaceDN w:val="0"/>
        <w:adjustRightInd w:val="0"/>
        <w:spacing w:after="0" w:line="240" w:lineRule="auto"/>
        <w:rPr>
          <w:rFonts w:ascii="Arial" w:hAnsi="Arial" w:cs="Arial"/>
          <w:bCs/>
          <w:color w:val="292526"/>
          <w:sz w:val="24"/>
          <w:szCs w:val="24"/>
        </w:rPr>
      </w:pPr>
    </w:p>
    <w:p w:rsidR="00AF6F78" w:rsidRPr="00B47F0D" w:rsidRDefault="00AF6F78" w:rsidP="00B47F0D">
      <w:pPr>
        <w:autoSpaceDE w:val="0"/>
        <w:autoSpaceDN w:val="0"/>
        <w:adjustRightInd w:val="0"/>
        <w:spacing w:after="0" w:line="240" w:lineRule="auto"/>
        <w:rPr>
          <w:rFonts w:ascii="Arial" w:hAnsi="Arial" w:cs="Arial"/>
          <w:b/>
          <w:bCs/>
          <w:color w:val="292526"/>
          <w:sz w:val="28"/>
          <w:szCs w:val="28"/>
        </w:rPr>
      </w:pPr>
    </w:p>
    <w:p w:rsidR="00591A49" w:rsidRPr="00B47F0D" w:rsidRDefault="00591A49" w:rsidP="00B47F0D">
      <w:pPr>
        <w:autoSpaceDE w:val="0"/>
        <w:autoSpaceDN w:val="0"/>
        <w:adjustRightInd w:val="0"/>
        <w:spacing w:after="0" w:line="240" w:lineRule="auto"/>
        <w:rPr>
          <w:rFonts w:ascii="Arial" w:hAnsi="Arial" w:cs="Arial"/>
          <w:b/>
          <w:bCs/>
          <w:color w:val="292526"/>
          <w:sz w:val="28"/>
          <w:szCs w:val="28"/>
        </w:rPr>
      </w:pPr>
    </w:p>
    <w:p w:rsidR="0007155F" w:rsidRPr="00B47F0D" w:rsidRDefault="0007155F" w:rsidP="00B47F0D">
      <w:pPr>
        <w:autoSpaceDE w:val="0"/>
        <w:autoSpaceDN w:val="0"/>
        <w:adjustRightInd w:val="0"/>
        <w:spacing w:after="0" w:line="240" w:lineRule="auto"/>
        <w:rPr>
          <w:rFonts w:ascii="Arial" w:hAnsi="Arial" w:cs="Arial"/>
          <w:b/>
          <w:bCs/>
          <w:color w:val="292526"/>
          <w:sz w:val="28"/>
          <w:szCs w:val="28"/>
          <w:u w:val="single"/>
        </w:rPr>
      </w:pPr>
      <w:r w:rsidRPr="00B47F0D">
        <w:rPr>
          <w:rFonts w:ascii="Arial" w:hAnsi="Arial" w:cs="Arial"/>
          <w:b/>
          <w:bCs/>
          <w:color w:val="292526"/>
          <w:sz w:val="28"/>
          <w:szCs w:val="28"/>
          <w:u w:val="single"/>
        </w:rPr>
        <w:lastRenderedPageBreak/>
        <w:t>People in a School Board</w:t>
      </w:r>
    </w:p>
    <w:p w:rsidR="0007155F" w:rsidRPr="00B47F0D" w:rsidRDefault="0007155F" w:rsidP="00B47F0D">
      <w:pPr>
        <w:autoSpaceDE w:val="0"/>
        <w:autoSpaceDN w:val="0"/>
        <w:adjustRightInd w:val="0"/>
        <w:spacing w:after="0" w:line="240" w:lineRule="auto"/>
        <w:rPr>
          <w:rFonts w:ascii="Arial" w:hAnsi="Arial" w:cs="Arial"/>
          <w:bCs/>
          <w:color w:val="292526"/>
          <w:sz w:val="24"/>
          <w:szCs w:val="24"/>
        </w:rPr>
      </w:pPr>
    </w:p>
    <w:p w:rsidR="005E0E6F" w:rsidRPr="00B47F0D" w:rsidRDefault="005E0E6F" w:rsidP="00B47F0D">
      <w:pPr>
        <w:pStyle w:val="ListParagraph"/>
        <w:numPr>
          <w:ilvl w:val="0"/>
          <w:numId w:val="3"/>
        </w:numPr>
        <w:autoSpaceDE w:val="0"/>
        <w:autoSpaceDN w:val="0"/>
        <w:adjustRightInd w:val="0"/>
        <w:spacing w:after="0" w:line="240" w:lineRule="auto"/>
        <w:rPr>
          <w:rFonts w:ascii="Arial" w:hAnsi="Arial" w:cs="Arial"/>
          <w:bCs/>
          <w:color w:val="292526"/>
        </w:rPr>
      </w:pPr>
      <w:r w:rsidRPr="00B47F0D">
        <w:rPr>
          <w:rFonts w:ascii="Arial" w:hAnsi="Arial" w:cs="Arial"/>
          <w:b/>
          <w:bCs/>
          <w:color w:val="292526"/>
        </w:rPr>
        <w:t xml:space="preserve">Trustees </w:t>
      </w:r>
      <w:r w:rsidRPr="00B47F0D">
        <w:rPr>
          <w:rFonts w:ascii="Arial" w:hAnsi="Arial" w:cs="Arial"/>
          <w:bCs/>
          <w:color w:val="292526"/>
        </w:rPr>
        <w:t>play a key leadership role in ensuring that schools operate within the standards established by the province, and that the programs and services remain responsive to the communities they serve.</w:t>
      </w:r>
    </w:p>
    <w:p w:rsidR="0007155F" w:rsidRPr="00B47F0D" w:rsidRDefault="0007155F" w:rsidP="00B47F0D">
      <w:pPr>
        <w:pStyle w:val="ListParagraph"/>
        <w:numPr>
          <w:ilvl w:val="0"/>
          <w:numId w:val="3"/>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 xml:space="preserve">The </w:t>
      </w:r>
      <w:r w:rsidRPr="00B47F0D">
        <w:rPr>
          <w:rFonts w:ascii="Arial" w:hAnsi="Arial" w:cs="Arial"/>
          <w:b/>
          <w:bCs/>
          <w:color w:val="292526"/>
        </w:rPr>
        <w:t>Director</w:t>
      </w:r>
      <w:r w:rsidR="00B13605" w:rsidRPr="00B47F0D">
        <w:rPr>
          <w:rFonts w:ascii="Arial" w:hAnsi="Arial" w:cs="Arial"/>
          <w:b/>
          <w:bCs/>
          <w:color w:val="292526"/>
        </w:rPr>
        <w:t xml:space="preserve"> of Education</w:t>
      </w:r>
      <w:r w:rsidRPr="00B47F0D">
        <w:rPr>
          <w:rFonts w:ascii="Arial" w:hAnsi="Arial" w:cs="Arial"/>
          <w:bCs/>
          <w:color w:val="292526"/>
        </w:rPr>
        <w:t xml:space="preserve"> </w:t>
      </w:r>
      <w:r w:rsidR="00792E1C" w:rsidRPr="00B47F0D">
        <w:rPr>
          <w:rFonts w:ascii="Arial" w:hAnsi="Arial" w:cs="Arial"/>
          <w:bCs/>
          <w:color w:val="292526"/>
        </w:rPr>
        <w:t xml:space="preserve">is </w:t>
      </w:r>
      <w:r w:rsidRPr="00B47F0D">
        <w:rPr>
          <w:rFonts w:ascii="Arial" w:hAnsi="Arial" w:cs="Arial"/>
          <w:bCs/>
          <w:color w:val="292526"/>
        </w:rPr>
        <w:t>the chief executive officer and chief education officer</w:t>
      </w:r>
      <w:r w:rsidR="005E0E6F" w:rsidRPr="00B47F0D">
        <w:rPr>
          <w:rFonts w:ascii="Arial" w:hAnsi="Arial" w:cs="Arial"/>
          <w:bCs/>
          <w:color w:val="292526"/>
        </w:rPr>
        <w:t xml:space="preserve"> of the school board. The</w:t>
      </w:r>
      <w:r w:rsidRPr="00B47F0D">
        <w:rPr>
          <w:rFonts w:ascii="Arial" w:hAnsi="Arial" w:cs="Arial"/>
          <w:bCs/>
          <w:color w:val="292526"/>
        </w:rPr>
        <w:t xml:space="preserve"> director is the sole employee who reports directly to the board and acts as secretary o</w:t>
      </w:r>
      <w:r w:rsidR="0064557F" w:rsidRPr="00B47F0D">
        <w:rPr>
          <w:rFonts w:ascii="Arial" w:hAnsi="Arial" w:cs="Arial"/>
          <w:bCs/>
          <w:color w:val="292526"/>
        </w:rPr>
        <w:t>f</w:t>
      </w:r>
      <w:r w:rsidRPr="00B47F0D">
        <w:rPr>
          <w:rFonts w:ascii="Arial" w:hAnsi="Arial" w:cs="Arial"/>
          <w:bCs/>
          <w:color w:val="292526"/>
        </w:rPr>
        <w:t xml:space="preserve"> the board.</w:t>
      </w:r>
    </w:p>
    <w:p w:rsidR="0007155F" w:rsidRPr="00B47F0D" w:rsidRDefault="00B13605" w:rsidP="00B47F0D">
      <w:pPr>
        <w:pStyle w:val="ListParagraph"/>
        <w:numPr>
          <w:ilvl w:val="0"/>
          <w:numId w:val="3"/>
        </w:numPr>
        <w:autoSpaceDE w:val="0"/>
        <w:autoSpaceDN w:val="0"/>
        <w:adjustRightInd w:val="0"/>
        <w:spacing w:after="0" w:line="240" w:lineRule="auto"/>
        <w:rPr>
          <w:rFonts w:ascii="Arial" w:hAnsi="Arial" w:cs="Arial"/>
          <w:bCs/>
          <w:color w:val="292526"/>
        </w:rPr>
      </w:pPr>
      <w:r w:rsidRPr="00B47F0D">
        <w:rPr>
          <w:rFonts w:ascii="Arial" w:hAnsi="Arial" w:cs="Arial"/>
          <w:b/>
          <w:bCs/>
          <w:color w:val="292526"/>
        </w:rPr>
        <w:t>Supervisory Officers</w:t>
      </w:r>
      <w:r w:rsidR="0007155F" w:rsidRPr="00B47F0D">
        <w:rPr>
          <w:rFonts w:ascii="Arial" w:hAnsi="Arial" w:cs="Arial"/>
          <w:bCs/>
          <w:color w:val="292526"/>
        </w:rPr>
        <w:t>, often called superintendents, are accountable to the director of education for the implementation, operation, and supervision of educational programs in their schools.</w:t>
      </w:r>
    </w:p>
    <w:p w:rsidR="0007155F" w:rsidRPr="00B47F0D" w:rsidRDefault="0007155F" w:rsidP="00B47F0D">
      <w:pPr>
        <w:pStyle w:val="ListParagraph"/>
        <w:numPr>
          <w:ilvl w:val="0"/>
          <w:numId w:val="3"/>
        </w:numPr>
        <w:autoSpaceDE w:val="0"/>
        <w:autoSpaceDN w:val="0"/>
        <w:adjustRightInd w:val="0"/>
        <w:spacing w:after="0" w:line="240" w:lineRule="auto"/>
        <w:rPr>
          <w:rFonts w:ascii="Arial" w:hAnsi="Arial" w:cs="Arial"/>
          <w:bCs/>
          <w:color w:val="292526"/>
        </w:rPr>
      </w:pPr>
      <w:r w:rsidRPr="00B47F0D">
        <w:rPr>
          <w:rFonts w:ascii="Arial" w:hAnsi="Arial" w:cs="Arial"/>
          <w:b/>
          <w:bCs/>
          <w:color w:val="292526"/>
        </w:rPr>
        <w:t xml:space="preserve">Principals </w:t>
      </w:r>
      <w:r w:rsidRPr="00B47F0D">
        <w:rPr>
          <w:rFonts w:ascii="Arial" w:hAnsi="Arial" w:cs="Arial"/>
          <w:bCs/>
          <w:color w:val="292526"/>
        </w:rPr>
        <w:t>are the educational leaders within their school communities and ensure that the programs that are in place are effective and align with board and ministry policies.</w:t>
      </w:r>
    </w:p>
    <w:p w:rsidR="00B13605" w:rsidRPr="00B47F0D" w:rsidRDefault="0007155F" w:rsidP="00B47F0D">
      <w:pPr>
        <w:pStyle w:val="ListParagraph"/>
        <w:numPr>
          <w:ilvl w:val="0"/>
          <w:numId w:val="3"/>
        </w:numPr>
        <w:autoSpaceDE w:val="0"/>
        <w:autoSpaceDN w:val="0"/>
        <w:adjustRightInd w:val="0"/>
        <w:spacing w:after="0" w:line="240" w:lineRule="auto"/>
        <w:rPr>
          <w:rFonts w:ascii="Arial" w:hAnsi="Arial" w:cs="Arial"/>
          <w:bCs/>
          <w:color w:val="292526"/>
        </w:rPr>
      </w:pPr>
      <w:r w:rsidRPr="00B47F0D">
        <w:rPr>
          <w:rFonts w:ascii="Arial" w:hAnsi="Arial" w:cs="Arial"/>
          <w:b/>
          <w:bCs/>
          <w:color w:val="292526"/>
        </w:rPr>
        <w:t>Teachers</w:t>
      </w:r>
      <w:r w:rsidRPr="00B47F0D">
        <w:rPr>
          <w:rFonts w:ascii="Arial" w:hAnsi="Arial" w:cs="Arial"/>
          <w:bCs/>
          <w:color w:val="292526"/>
        </w:rPr>
        <w:t xml:space="preserve"> are the front-line representatives of the education system. Their many activities go beyond instruction and include encouraging students to pursue learning, maintaining classroom discipline, and evaluating students’ learning and progress.</w:t>
      </w:r>
    </w:p>
    <w:p w:rsidR="002A1A45" w:rsidRPr="00B47F0D" w:rsidRDefault="0069366A" w:rsidP="00B47F0D">
      <w:pPr>
        <w:pStyle w:val="ListParagraph"/>
        <w:numPr>
          <w:ilvl w:val="0"/>
          <w:numId w:val="3"/>
        </w:numPr>
        <w:autoSpaceDE w:val="0"/>
        <w:autoSpaceDN w:val="0"/>
        <w:adjustRightInd w:val="0"/>
        <w:spacing w:after="0" w:line="240" w:lineRule="auto"/>
        <w:rPr>
          <w:rFonts w:ascii="Arial" w:hAnsi="Arial" w:cs="Arial"/>
          <w:bCs/>
          <w:color w:val="292526"/>
        </w:rPr>
      </w:pPr>
      <w:r w:rsidRPr="00B47F0D">
        <w:rPr>
          <w:rFonts w:ascii="Arial" w:hAnsi="Arial" w:cs="Arial"/>
          <w:b/>
          <w:bCs/>
          <w:color w:val="292526"/>
        </w:rPr>
        <w:t>Education Workers</w:t>
      </w:r>
      <w:r w:rsidR="002A1A45" w:rsidRPr="00B47F0D">
        <w:rPr>
          <w:rFonts w:ascii="Arial" w:hAnsi="Arial" w:cs="Arial"/>
          <w:b/>
          <w:bCs/>
          <w:color w:val="292526"/>
        </w:rPr>
        <w:t xml:space="preserve"> </w:t>
      </w:r>
      <w:r w:rsidR="002C4F3C" w:rsidRPr="00B47F0D">
        <w:rPr>
          <w:rFonts w:ascii="Arial" w:hAnsi="Arial" w:cs="Arial"/>
          <w:bCs/>
          <w:color w:val="292526"/>
        </w:rPr>
        <w:t>include</w:t>
      </w:r>
      <w:r w:rsidR="002A1A45" w:rsidRPr="00B47F0D">
        <w:rPr>
          <w:rFonts w:ascii="Arial" w:hAnsi="Arial" w:cs="Arial"/>
          <w:bCs/>
          <w:color w:val="292526"/>
        </w:rPr>
        <w:t xml:space="preserve"> a</w:t>
      </w:r>
      <w:r w:rsidR="002C4F3C" w:rsidRPr="00B47F0D">
        <w:rPr>
          <w:rFonts w:ascii="Arial" w:hAnsi="Arial" w:cs="Arial"/>
          <w:bCs/>
          <w:color w:val="292526"/>
        </w:rPr>
        <w:t xml:space="preserve"> whole range of people that</w:t>
      </w:r>
      <w:r w:rsidR="002A1A45" w:rsidRPr="00B47F0D">
        <w:rPr>
          <w:rFonts w:ascii="Arial" w:hAnsi="Arial" w:cs="Arial"/>
          <w:bCs/>
          <w:color w:val="292526"/>
        </w:rPr>
        <w:t xml:space="preserve"> support students and keep a safe and healthy school environment.</w:t>
      </w:r>
      <w:r w:rsidR="005124F8">
        <w:rPr>
          <w:rFonts w:ascii="Arial" w:hAnsi="Arial" w:cs="Arial"/>
          <w:bCs/>
          <w:color w:val="292526"/>
        </w:rPr>
        <w:t xml:space="preserve">  </w:t>
      </w:r>
      <w:r w:rsidR="002A1A45" w:rsidRPr="00B47F0D">
        <w:rPr>
          <w:rFonts w:ascii="Arial" w:hAnsi="Arial" w:cs="Arial"/>
          <w:bCs/>
          <w:color w:val="292526"/>
        </w:rPr>
        <w:t>Educational Assistants, Early Childhood Educators, Caretakers, School Secretaries, Social Work</w:t>
      </w:r>
      <w:r w:rsidR="00D0304D" w:rsidRPr="00B47F0D">
        <w:rPr>
          <w:rFonts w:ascii="Arial" w:hAnsi="Arial" w:cs="Arial"/>
          <w:bCs/>
          <w:color w:val="292526"/>
        </w:rPr>
        <w:t>er</w:t>
      </w:r>
      <w:r w:rsidR="002A1A45" w:rsidRPr="00B47F0D">
        <w:rPr>
          <w:rFonts w:ascii="Arial" w:hAnsi="Arial" w:cs="Arial"/>
          <w:bCs/>
          <w:color w:val="292526"/>
        </w:rPr>
        <w:t xml:space="preserve">s, </w:t>
      </w:r>
      <w:r w:rsidR="00D0304D" w:rsidRPr="00B47F0D">
        <w:rPr>
          <w:rFonts w:ascii="Arial" w:hAnsi="Arial" w:cs="Arial"/>
          <w:bCs/>
          <w:color w:val="292526"/>
        </w:rPr>
        <w:t xml:space="preserve">and </w:t>
      </w:r>
      <w:r w:rsidR="002A1A45" w:rsidRPr="00B47F0D">
        <w:rPr>
          <w:rFonts w:ascii="Arial" w:hAnsi="Arial" w:cs="Arial"/>
          <w:bCs/>
          <w:color w:val="292526"/>
        </w:rPr>
        <w:t>Speech and Language Pathologists are just some of these.</w:t>
      </w:r>
    </w:p>
    <w:p w:rsidR="00645DE3" w:rsidRPr="00B47F0D" w:rsidRDefault="00645DE3" w:rsidP="00B47F0D">
      <w:pPr>
        <w:pStyle w:val="ListParagraph"/>
        <w:numPr>
          <w:ilvl w:val="0"/>
          <w:numId w:val="3"/>
        </w:numPr>
        <w:autoSpaceDE w:val="0"/>
        <w:autoSpaceDN w:val="0"/>
        <w:adjustRightInd w:val="0"/>
        <w:spacing w:after="0" w:line="240" w:lineRule="auto"/>
        <w:rPr>
          <w:rFonts w:ascii="Arial" w:hAnsi="Arial" w:cs="Arial"/>
          <w:bCs/>
          <w:color w:val="292526"/>
        </w:rPr>
      </w:pPr>
      <w:r w:rsidRPr="00B47F0D">
        <w:rPr>
          <w:rFonts w:ascii="Arial" w:hAnsi="Arial" w:cs="Arial"/>
          <w:b/>
          <w:bCs/>
          <w:color w:val="292526"/>
        </w:rPr>
        <w:t>Parents/Caregivers</w:t>
      </w:r>
      <w:r w:rsidR="00356F8B" w:rsidRPr="00B47F0D">
        <w:rPr>
          <w:rFonts w:ascii="Arial" w:hAnsi="Arial" w:cs="Arial"/>
          <w:b/>
          <w:bCs/>
          <w:color w:val="292526"/>
        </w:rPr>
        <w:t xml:space="preserve"> </w:t>
      </w:r>
      <w:r w:rsidR="00356F8B" w:rsidRPr="00B47F0D">
        <w:rPr>
          <w:rFonts w:ascii="Arial" w:hAnsi="Arial" w:cs="Arial"/>
          <w:bCs/>
          <w:color w:val="292526"/>
        </w:rPr>
        <w:t>are critical in the support they provide in the overall education of our students.</w:t>
      </w:r>
    </w:p>
    <w:p w:rsidR="00E151C2" w:rsidRPr="00B47F0D" w:rsidRDefault="00591A49" w:rsidP="00B47F0D">
      <w:pPr>
        <w:pStyle w:val="ListParagraph"/>
        <w:numPr>
          <w:ilvl w:val="0"/>
          <w:numId w:val="3"/>
        </w:numPr>
        <w:autoSpaceDE w:val="0"/>
        <w:autoSpaceDN w:val="0"/>
        <w:adjustRightInd w:val="0"/>
        <w:spacing w:after="0" w:line="240" w:lineRule="auto"/>
        <w:rPr>
          <w:rFonts w:ascii="Arial" w:hAnsi="Arial" w:cs="Arial"/>
          <w:bCs/>
          <w:color w:val="292526"/>
        </w:rPr>
      </w:pPr>
      <w:r w:rsidRPr="00B47F0D">
        <w:rPr>
          <w:rFonts w:ascii="Arial" w:hAnsi="Arial" w:cs="Arial"/>
          <w:b/>
          <w:bCs/>
          <w:color w:val="292526"/>
        </w:rPr>
        <w:t>Students</w:t>
      </w:r>
      <w:r w:rsidR="00356F8B" w:rsidRPr="00B47F0D">
        <w:rPr>
          <w:rFonts w:ascii="Arial" w:hAnsi="Arial" w:cs="Arial"/>
          <w:b/>
          <w:bCs/>
          <w:color w:val="292526"/>
        </w:rPr>
        <w:t xml:space="preserve"> </w:t>
      </w:r>
      <w:r w:rsidR="00356F8B" w:rsidRPr="00B47F0D">
        <w:rPr>
          <w:rFonts w:ascii="Arial" w:hAnsi="Arial" w:cs="Arial"/>
          <w:bCs/>
          <w:color w:val="292526"/>
        </w:rPr>
        <w:t>are the most important stakeholders in our system.</w:t>
      </w:r>
    </w:p>
    <w:p w:rsidR="008C6051" w:rsidRPr="00B47F0D" w:rsidRDefault="008C6051" w:rsidP="00B47F0D">
      <w:pPr>
        <w:autoSpaceDE w:val="0"/>
        <w:autoSpaceDN w:val="0"/>
        <w:adjustRightInd w:val="0"/>
        <w:spacing w:after="0" w:line="240" w:lineRule="auto"/>
        <w:rPr>
          <w:rFonts w:ascii="Arial" w:hAnsi="Arial" w:cs="Arial"/>
          <w:bCs/>
          <w:color w:val="292526"/>
        </w:rPr>
      </w:pPr>
    </w:p>
    <w:p w:rsidR="008C6051" w:rsidRPr="00B47F0D" w:rsidRDefault="008C6051" w:rsidP="00B47F0D">
      <w:pPr>
        <w:autoSpaceDE w:val="0"/>
        <w:autoSpaceDN w:val="0"/>
        <w:adjustRightInd w:val="0"/>
        <w:spacing w:after="0" w:line="240" w:lineRule="auto"/>
        <w:rPr>
          <w:rFonts w:ascii="Arial" w:hAnsi="Arial" w:cs="Arial"/>
          <w:b/>
          <w:bCs/>
          <w:color w:val="292526"/>
          <w:sz w:val="28"/>
          <w:szCs w:val="28"/>
          <w:u w:val="single"/>
        </w:rPr>
      </w:pPr>
      <w:r w:rsidRPr="00B47F0D">
        <w:rPr>
          <w:rFonts w:ascii="Arial" w:hAnsi="Arial" w:cs="Arial"/>
          <w:b/>
          <w:bCs/>
          <w:color w:val="292526"/>
          <w:sz w:val="28"/>
          <w:szCs w:val="28"/>
          <w:u w:val="single"/>
        </w:rPr>
        <w:t>Important</w:t>
      </w:r>
      <w:r w:rsidR="00356F8B" w:rsidRPr="00B47F0D">
        <w:rPr>
          <w:rFonts w:ascii="Arial" w:hAnsi="Arial" w:cs="Arial"/>
          <w:b/>
          <w:bCs/>
          <w:color w:val="292526"/>
          <w:sz w:val="28"/>
          <w:szCs w:val="28"/>
          <w:u w:val="single"/>
        </w:rPr>
        <w:t xml:space="preserve"> and Current</w:t>
      </w:r>
      <w:r w:rsidRPr="00B47F0D">
        <w:rPr>
          <w:rFonts w:ascii="Arial" w:hAnsi="Arial" w:cs="Arial"/>
          <w:b/>
          <w:bCs/>
          <w:color w:val="292526"/>
          <w:sz w:val="28"/>
          <w:szCs w:val="28"/>
          <w:u w:val="single"/>
        </w:rPr>
        <w:t xml:space="preserve"> Issues in Education:</w:t>
      </w:r>
    </w:p>
    <w:p w:rsidR="00244135" w:rsidRPr="00B47F0D" w:rsidRDefault="00244135" w:rsidP="00B47F0D">
      <w:pPr>
        <w:pStyle w:val="ListParagraph"/>
        <w:autoSpaceDE w:val="0"/>
        <w:autoSpaceDN w:val="0"/>
        <w:adjustRightInd w:val="0"/>
        <w:spacing w:after="0" w:line="240" w:lineRule="auto"/>
        <w:ind w:left="0"/>
        <w:rPr>
          <w:rFonts w:ascii="Arial" w:hAnsi="Arial" w:cs="Arial"/>
          <w:bCs/>
          <w:color w:val="292526"/>
        </w:rPr>
      </w:pP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Current and Upcoming COVID-19 Pandemic Issues</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Anti-Racism Initiatives</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Capital and Local Priority Funding</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Child Care</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Children and Youth Mental Health</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E-learning</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Equity and Diversity</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Facilities (Repair and Backlog)</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 xml:space="preserve">French as a Second Language </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Healthy Schools</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Indigenous Education</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Skilled Trades and Apprenticeships</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Special Education</w:t>
      </w:r>
    </w:p>
    <w:p w:rsidR="00B47F0D"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Student Achievement and Well-Being</w:t>
      </w:r>
    </w:p>
    <w:p w:rsidR="00591A49" w:rsidRPr="00B47F0D" w:rsidRDefault="00B47F0D" w:rsidP="00B47F0D">
      <w:pPr>
        <w:pStyle w:val="ListParagraph"/>
        <w:numPr>
          <w:ilvl w:val="0"/>
          <w:numId w:val="28"/>
        </w:numPr>
        <w:autoSpaceDE w:val="0"/>
        <w:autoSpaceDN w:val="0"/>
        <w:adjustRightInd w:val="0"/>
        <w:spacing w:after="0" w:line="240" w:lineRule="auto"/>
        <w:rPr>
          <w:rFonts w:ascii="Arial" w:hAnsi="Arial" w:cs="Arial"/>
          <w:bCs/>
          <w:color w:val="292526"/>
        </w:rPr>
      </w:pPr>
      <w:r w:rsidRPr="00B47F0D">
        <w:rPr>
          <w:rFonts w:ascii="Arial" w:hAnsi="Arial" w:cs="Arial"/>
          <w:bCs/>
          <w:color w:val="292526"/>
        </w:rPr>
        <w:t>Student Transportation</w:t>
      </w:r>
    </w:p>
    <w:p w:rsidR="008C6051" w:rsidRPr="00B47F0D" w:rsidRDefault="008C6051" w:rsidP="00B47F0D">
      <w:pPr>
        <w:autoSpaceDE w:val="0"/>
        <w:autoSpaceDN w:val="0"/>
        <w:adjustRightInd w:val="0"/>
        <w:spacing w:after="0" w:line="240" w:lineRule="auto"/>
        <w:rPr>
          <w:rFonts w:ascii="Arial" w:hAnsi="Arial" w:cs="Arial"/>
          <w:bCs/>
          <w:color w:val="292526"/>
        </w:rPr>
      </w:pPr>
    </w:p>
    <w:p w:rsidR="008C6051" w:rsidRDefault="008C6051" w:rsidP="00B47F0D">
      <w:pPr>
        <w:autoSpaceDE w:val="0"/>
        <w:autoSpaceDN w:val="0"/>
        <w:adjustRightInd w:val="0"/>
        <w:spacing w:after="0" w:line="240" w:lineRule="auto"/>
        <w:rPr>
          <w:rFonts w:ascii="Arial" w:hAnsi="Arial" w:cs="Arial"/>
          <w:bCs/>
          <w:color w:val="292526"/>
        </w:rPr>
      </w:pPr>
    </w:p>
    <w:p w:rsidR="00B47F0D" w:rsidRPr="00B47F0D" w:rsidRDefault="00B47F0D" w:rsidP="00B47F0D">
      <w:pPr>
        <w:autoSpaceDE w:val="0"/>
        <w:autoSpaceDN w:val="0"/>
        <w:adjustRightInd w:val="0"/>
        <w:spacing w:after="0" w:line="240" w:lineRule="auto"/>
        <w:rPr>
          <w:rFonts w:ascii="Arial" w:hAnsi="Arial" w:cs="Arial"/>
          <w:bCs/>
          <w:color w:val="292526"/>
        </w:rPr>
      </w:pPr>
    </w:p>
    <w:p w:rsidR="00C832F8" w:rsidRPr="00B47F0D" w:rsidRDefault="002B112F" w:rsidP="00B47F0D">
      <w:pPr>
        <w:autoSpaceDE w:val="0"/>
        <w:autoSpaceDN w:val="0"/>
        <w:adjustRightInd w:val="0"/>
        <w:spacing w:after="0" w:line="240" w:lineRule="auto"/>
        <w:rPr>
          <w:rFonts w:ascii="Arial" w:hAnsi="Arial" w:cs="Arial"/>
          <w:bCs/>
          <w:color w:val="292526"/>
        </w:rPr>
      </w:pPr>
      <w:r w:rsidRPr="00B47F0D">
        <w:rPr>
          <w:rFonts w:ascii="Arial" w:hAnsi="Arial" w:cs="Arial"/>
          <w:bCs/>
          <w:color w:val="292526"/>
        </w:rPr>
        <w:br/>
      </w:r>
    </w:p>
    <w:p w:rsidR="00C832F8" w:rsidRPr="00B47F0D" w:rsidRDefault="00C832F8" w:rsidP="00B47F0D">
      <w:pPr>
        <w:autoSpaceDE w:val="0"/>
        <w:autoSpaceDN w:val="0"/>
        <w:adjustRightInd w:val="0"/>
        <w:spacing w:after="0" w:line="240" w:lineRule="auto"/>
        <w:rPr>
          <w:rFonts w:ascii="Arial" w:hAnsi="Arial" w:cs="Arial"/>
          <w:bCs/>
          <w:color w:val="292526"/>
        </w:rPr>
      </w:pPr>
    </w:p>
    <w:p w:rsidR="00B07423" w:rsidRPr="00B47F0D" w:rsidRDefault="0025261C" w:rsidP="00B47F0D">
      <w:pPr>
        <w:autoSpaceDE w:val="0"/>
        <w:autoSpaceDN w:val="0"/>
        <w:adjustRightInd w:val="0"/>
        <w:spacing w:after="0" w:line="240" w:lineRule="auto"/>
        <w:jc w:val="center"/>
        <w:rPr>
          <w:rFonts w:ascii="Arial" w:hAnsi="Arial" w:cs="Arial"/>
          <w:b/>
          <w:bCs/>
          <w:color w:val="292526"/>
          <w:sz w:val="28"/>
          <w:szCs w:val="28"/>
          <w:u w:val="single"/>
        </w:rPr>
      </w:pPr>
      <w:r w:rsidRPr="00B47F0D">
        <w:rPr>
          <w:rFonts w:ascii="Arial" w:hAnsi="Arial" w:cs="Arial"/>
          <w:b/>
          <w:bCs/>
          <w:color w:val="292526"/>
          <w:sz w:val="28"/>
          <w:szCs w:val="28"/>
          <w:u w:val="single"/>
        </w:rPr>
        <w:lastRenderedPageBreak/>
        <w:t>A Voice from th</w:t>
      </w:r>
      <w:r w:rsidR="0089624E" w:rsidRPr="00B47F0D">
        <w:rPr>
          <w:rFonts w:ascii="Arial" w:hAnsi="Arial" w:cs="Arial"/>
          <w:b/>
          <w:bCs/>
          <w:color w:val="292526"/>
          <w:sz w:val="28"/>
          <w:szCs w:val="28"/>
          <w:u w:val="single"/>
        </w:rPr>
        <w:t>e Field</w:t>
      </w:r>
      <w:r w:rsidRPr="00B47F0D">
        <w:rPr>
          <w:rFonts w:ascii="Arial" w:hAnsi="Arial" w:cs="Arial"/>
          <w:b/>
          <w:bCs/>
          <w:color w:val="292526"/>
          <w:sz w:val="28"/>
          <w:szCs w:val="28"/>
          <w:u w:val="single"/>
        </w:rPr>
        <w:t xml:space="preserve"> - </w:t>
      </w:r>
      <w:r w:rsidR="0089624E" w:rsidRPr="00B47F0D">
        <w:rPr>
          <w:rFonts w:ascii="Arial" w:hAnsi="Arial" w:cs="Arial"/>
          <w:b/>
          <w:bCs/>
          <w:color w:val="292526"/>
          <w:sz w:val="28"/>
          <w:szCs w:val="28"/>
          <w:u w:val="single"/>
        </w:rPr>
        <w:t>Q</w:t>
      </w:r>
      <w:r w:rsidRPr="00B47F0D">
        <w:rPr>
          <w:rFonts w:ascii="Arial" w:hAnsi="Arial" w:cs="Arial"/>
          <w:b/>
          <w:bCs/>
          <w:color w:val="292526"/>
          <w:sz w:val="28"/>
          <w:szCs w:val="28"/>
          <w:u w:val="single"/>
        </w:rPr>
        <w:t>uestions/</w:t>
      </w:r>
      <w:r w:rsidR="0089624E" w:rsidRPr="00B47F0D">
        <w:rPr>
          <w:rFonts w:ascii="Arial" w:hAnsi="Arial" w:cs="Arial"/>
          <w:b/>
          <w:bCs/>
          <w:color w:val="292526"/>
          <w:sz w:val="28"/>
          <w:szCs w:val="28"/>
          <w:u w:val="single"/>
        </w:rPr>
        <w:t>D</w:t>
      </w:r>
      <w:r w:rsidR="00D34EDA" w:rsidRPr="00B47F0D">
        <w:rPr>
          <w:rFonts w:ascii="Arial" w:hAnsi="Arial" w:cs="Arial"/>
          <w:b/>
          <w:bCs/>
          <w:color w:val="292526"/>
          <w:sz w:val="28"/>
          <w:szCs w:val="28"/>
          <w:u w:val="single"/>
        </w:rPr>
        <w:t>iscussion points</w:t>
      </w:r>
    </w:p>
    <w:p w:rsidR="008C6051" w:rsidRPr="00B47F0D" w:rsidRDefault="008C6051" w:rsidP="00B47F0D">
      <w:pPr>
        <w:autoSpaceDE w:val="0"/>
        <w:autoSpaceDN w:val="0"/>
        <w:adjustRightInd w:val="0"/>
        <w:spacing w:after="0" w:line="240" w:lineRule="auto"/>
        <w:rPr>
          <w:rFonts w:ascii="Arial" w:hAnsi="Arial" w:cs="Arial"/>
          <w:bCs/>
          <w:color w:val="292526"/>
          <w:sz w:val="24"/>
          <w:szCs w:val="24"/>
        </w:rPr>
      </w:pPr>
    </w:p>
    <w:p w:rsidR="008C6051" w:rsidRPr="00B47F0D" w:rsidRDefault="008C6051" w:rsidP="00B47F0D">
      <w:pPr>
        <w:autoSpaceDE w:val="0"/>
        <w:autoSpaceDN w:val="0"/>
        <w:adjustRightInd w:val="0"/>
        <w:spacing w:after="0" w:line="240" w:lineRule="auto"/>
        <w:rPr>
          <w:rFonts w:ascii="Arial" w:hAnsi="Arial" w:cs="Arial"/>
          <w:bCs/>
          <w:color w:val="292526"/>
          <w:sz w:val="24"/>
          <w:szCs w:val="24"/>
        </w:rPr>
      </w:pPr>
    </w:p>
    <w:p w:rsidR="00DF65E2" w:rsidRPr="00B47F0D" w:rsidRDefault="00B07423" w:rsidP="00B47F0D">
      <w:pPr>
        <w:pStyle w:val="ListParagraph"/>
        <w:numPr>
          <w:ilvl w:val="0"/>
          <w:numId w:val="21"/>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Why did you become a school board trustee?</w:t>
      </w:r>
    </w:p>
    <w:p w:rsidR="00DF65E2" w:rsidRPr="00B47F0D" w:rsidRDefault="00D74092" w:rsidP="00B47F0D">
      <w:pPr>
        <w:pStyle w:val="ListParagraph"/>
        <w:numPr>
          <w:ilvl w:val="0"/>
          <w:numId w:val="21"/>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Describe a day in the life of a school board trustee?</w:t>
      </w:r>
    </w:p>
    <w:p w:rsidR="0025261C" w:rsidRPr="00B47F0D" w:rsidRDefault="00B07423" w:rsidP="00B47F0D">
      <w:pPr>
        <w:pStyle w:val="ListParagraph"/>
        <w:numPr>
          <w:ilvl w:val="0"/>
          <w:numId w:val="21"/>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What qualifications are required to be a school board trustee?</w:t>
      </w:r>
    </w:p>
    <w:p w:rsidR="0025261C" w:rsidRPr="00B47F0D" w:rsidRDefault="00B07423" w:rsidP="00B47F0D">
      <w:pPr>
        <w:pStyle w:val="ListParagraph"/>
        <w:numPr>
          <w:ilvl w:val="0"/>
          <w:numId w:val="21"/>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What kinds of responsibilities do you have in your position?</w:t>
      </w:r>
    </w:p>
    <w:p w:rsidR="00D34EDA" w:rsidRPr="00B47F0D" w:rsidRDefault="00B07423" w:rsidP="00B47F0D">
      <w:pPr>
        <w:pStyle w:val="ListParagraph"/>
        <w:numPr>
          <w:ilvl w:val="0"/>
          <w:numId w:val="21"/>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Do you feel your job is rewarding? Why?</w:t>
      </w:r>
    </w:p>
    <w:p w:rsidR="0025261C" w:rsidRPr="00B47F0D" w:rsidRDefault="00B07423" w:rsidP="00B47F0D">
      <w:pPr>
        <w:pStyle w:val="ListParagraph"/>
        <w:numPr>
          <w:ilvl w:val="0"/>
          <w:numId w:val="21"/>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What are the greatest impacts that school boards have?</w:t>
      </w:r>
    </w:p>
    <w:p w:rsidR="00D34EDA" w:rsidRPr="00B47F0D" w:rsidRDefault="00B07423" w:rsidP="00B47F0D">
      <w:pPr>
        <w:pStyle w:val="ListParagraph"/>
        <w:numPr>
          <w:ilvl w:val="0"/>
          <w:numId w:val="21"/>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What are some of the challenges you encounter in carrying out your responsibilities?</w:t>
      </w:r>
    </w:p>
    <w:p w:rsidR="0025261C" w:rsidRPr="00B47F0D" w:rsidRDefault="00B07423" w:rsidP="00B47F0D">
      <w:pPr>
        <w:pStyle w:val="ListParagraph"/>
        <w:numPr>
          <w:ilvl w:val="0"/>
          <w:numId w:val="21"/>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What are some of the current policies your board table is discussing?</w:t>
      </w:r>
    </w:p>
    <w:p w:rsidR="0025261C" w:rsidRPr="00B47F0D" w:rsidRDefault="00B07423" w:rsidP="00B47F0D">
      <w:pPr>
        <w:pStyle w:val="ListParagraph"/>
        <w:numPr>
          <w:ilvl w:val="0"/>
          <w:numId w:val="21"/>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Highlight some of the biggest successes from your board table.</w:t>
      </w:r>
    </w:p>
    <w:p w:rsidR="008C6051" w:rsidRPr="00B47F0D" w:rsidRDefault="00B07423" w:rsidP="00B47F0D">
      <w:pPr>
        <w:pStyle w:val="ListParagraph"/>
        <w:numPr>
          <w:ilvl w:val="0"/>
          <w:numId w:val="21"/>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 xml:space="preserve">What are the top </w:t>
      </w:r>
      <w:r w:rsidR="00500EC8" w:rsidRPr="00B47F0D">
        <w:rPr>
          <w:rFonts w:ascii="Arial" w:hAnsi="Arial" w:cs="Arial"/>
          <w:bCs/>
          <w:color w:val="292526"/>
          <w:sz w:val="24"/>
          <w:szCs w:val="24"/>
        </w:rPr>
        <w:t>three</w:t>
      </w:r>
      <w:r w:rsidRPr="00B47F0D">
        <w:rPr>
          <w:rFonts w:ascii="Arial" w:hAnsi="Arial" w:cs="Arial"/>
          <w:bCs/>
          <w:color w:val="292526"/>
          <w:sz w:val="24"/>
          <w:szCs w:val="24"/>
        </w:rPr>
        <w:t xml:space="preserve"> issues or concerns for your school board?</w:t>
      </w:r>
    </w:p>
    <w:p w:rsidR="008C6051" w:rsidRPr="00B47F0D" w:rsidRDefault="008C6051" w:rsidP="00B47F0D">
      <w:pPr>
        <w:autoSpaceDE w:val="0"/>
        <w:autoSpaceDN w:val="0"/>
        <w:adjustRightInd w:val="0"/>
        <w:spacing w:after="0" w:line="240" w:lineRule="auto"/>
        <w:rPr>
          <w:rFonts w:ascii="Arial" w:hAnsi="Arial" w:cs="Arial"/>
          <w:b/>
          <w:bCs/>
          <w:color w:val="292526"/>
          <w:sz w:val="28"/>
          <w:szCs w:val="28"/>
          <w:u w:val="single"/>
        </w:rPr>
      </w:pPr>
    </w:p>
    <w:p w:rsidR="00B07423" w:rsidRPr="00B47F0D" w:rsidRDefault="00B07423" w:rsidP="00B47F0D">
      <w:pPr>
        <w:pStyle w:val="ListParagraph"/>
        <w:autoSpaceDE w:val="0"/>
        <w:autoSpaceDN w:val="0"/>
        <w:adjustRightInd w:val="0"/>
        <w:spacing w:after="0" w:line="240" w:lineRule="auto"/>
        <w:ind w:left="360"/>
        <w:jc w:val="center"/>
        <w:rPr>
          <w:rFonts w:ascii="Arial" w:hAnsi="Arial" w:cs="Arial"/>
          <w:bCs/>
          <w:color w:val="292526"/>
          <w:sz w:val="24"/>
          <w:szCs w:val="24"/>
        </w:rPr>
      </w:pPr>
      <w:r w:rsidRPr="00B47F0D">
        <w:rPr>
          <w:rFonts w:ascii="Arial" w:hAnsi="Arial" w:cs="Arial"/>
          <w:b/>
          <w:bCs/>
          <w:color w:val="292526"/>
          <w:sz w:val="28"/>
          <w:szCs w:val="28"/>
          <w:u w:val="single"/>
        </w:rPr>
        <w:t>Questions for the class:</w:t>
      </w:r>
    </w:p>
    <w:p w:rsidR="00B07423" w:rsidRPr="00B47F0D" w:rsidRDefault="00B07423" w:rsidP="00B47F0D">
      <w:pPr>
        <w:autoSpaceDE w:val="0"/>
        <w:autoSpaceDN w:val="0"/>
        <w:adjustRightInd w:val="0"/>
        <w:spacing w:after="0" w:line="240" w:lineRule="auto"/>
        <w:rPr>
          <w:rFonts w:ascii="Arial" w:hAnsi="Arial" w:cs="Arial"/>
          <w:bCs/>
          <w:color w:val="292526"/>
          <w:sz w:val="24"/>
          <w:szCs w:val="24"/>
        </w:rPr>
      </w:pPr>
    </w:p>
    <w:p w:rsidR="008C6051" w:rsidRPr="00B47F0D" w:rsidRDefault="008C6051" w:rsidP="00B47F0D">
      <w:pPr>
        <w:autoSpaceDE w:val="0"/>
        <w:autoSpaceDN w:val="0"/>
        <w:adjustRightInd w:val="0"/>
        <w:spacing w:after="0" w:line="240" w:lineRule="auto"/>
        <w:rPr>
          <w:rFonts w:ascii="Arial" w:hAnsi="Arial" w:cs="Arial"/>
          <w:bCs/>
          <w:color w:val="292526"/>
          <w:sz w:val="24"/>
          <w:szCs w:val="24"/>
        </w:rPr>
      </w:pPr>
    </w:p>
    <w:p w:rsidR="0025261C" w:rsidRPr="00B47F0D" w:rsidRDefault="00B07423" w:rsidP="00B47F0D">
      <w:pPr>
        <w:pStyle w:val="ListParagraph"/>
        <w:numPr>
          <w:ilvl w:val="0"/>
          <w:numId w:val="22"/>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Why do you think people run for public office?</w:t>
      </w:r>
    </w:p>
    <w:p w:rsidR="00B07423" w:rsidRPr="00B47F0D" w:rsidRDefault="00B07423" w:rsidP="00B47F0D">
      <w:pPr>
        <w:pStyle w:val="ListParagraph"/>
        <w:numPr>
          <w:ilvl w:val="0"/>
          <w:numId w:val="22"/>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Why is it important to vote in elections?</w:t>
      </w:r>
    </w:p>
    <w:p w:rsidR="008A2075" w:rsidRPr="00B47F0D" w:rsidRDefault="008A2075" w:rsidP="00B47F0D">
      <w:pPr>
        <w:pStyle w:val="ListParagraph"/>
        <w:numPr>
          <w:ilvl w:val="0"/>
          <w:numId w:val="22"/>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What do you think school trustees do?</w:t>
      </w:r>
    </w:p>
    <w:p w:rsidR="008A2075" w:rsidRPr="00B47F0D" w:rsidRDefault="008A2075" w:rsidP="00B47F0D">
      <w:pPr>
        <w:pStyle w:val="ListParagraph"/>
        <w:numPr>
          <w:ilvl w:val="0"/>
          <w:numId w:val="22"/>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What do you think my office looks like?</w:t>
      </w:r>
    </w:p>
    <w:p w:rsidR="008C6051" w:rsidRPr="00B47F0D" w:rsidRDefault="008A2075" w:rsidP="00B47F0D">
      <w:pPr>
        <w:pStyle w:val="ListParagraph"/>
        <w:numPr>
          <w:ilvl w:val="0"/>
          <w:numId w:val="22"/>
        </w:numPr>
        <w:autoSpaceDE w:val="0"/>
        <w:autoSpaceDN w:val="0"/>
        <w:adjustRightInd w:val="0"/>
        <w:spacing w:after="0" w:line="240" w:lineRule="auto"/>
        <w:rPr>
          <w:rFonts w:ascii="Arial" w:hAnsi="Arial" w:cs="Arial"/>
          <w:bCs/>
          <w:color w:val="292526"/>
          <w:sz w:val="24"/>
          <w:szCs w:val="24"/>
        </w:rPr>
      </w:pPr>
      <w:r w:rsidRPr="00B47F0D">
        <w:rPr>
          <w:rFonts w:ascii="Arial" w:hAnsi="Arial" w:cs="Arial"/>
          <w:bCs/>
          <w:color w:val="292526"/>
          <w:sz w:val="24"/>
          <w:szCs w:val="24"/>
        </w:rPr>
        <w:t>Why is it important to have a school board?</w:t>
      </w:r>
    </w:p>
    <w:p w:rsidR="008C6051" w:rsidRPr="00B47F0D" w:rsidRDefault="008C6051" w:rsidP="00B47F0D">
      <w:pPr>
        <w:pStyle w:val="ListParagraph"/>
        <w:autoSpaceDE w:val="0"/>
        <w:autoSpaceDN w:val="0"/>
        <w:adjustRightInd w:val="0"/>
        <w:spacing w:after="0" w:line="240" w:lineRule="auto"/>
        <w:rPr>
          <w:rFonts w:ascii="Arial" w:hAnsi="Arial" w:cs="Arial"/>
          <w:bCs/>
          <w:color w:val="292526"/>
          <w:sz w:val="24"/>
          <w:szCs w:val="24"/>
        </w:rPr>
      </w:pPr>
    </w:p>
    <w:p w:rsidR="009456C7" w:rsidRPr="00B47F0D" w:rsidRDefault="009456C7" w:rsidP="00B47F0D">
      <w:pPr>
        <w:autoSpaceDE w:val="0"/>
        <w:autoSpaceDN w:val="0"/>
        <w:adjustRightInd w:val="0"/>
        <w:spacing w:after="0" w:line="240" w:lineRule="auto"/>
        <w:rPr>
          <w:rFonts w:ascii="Arial" w:hAnsi="Arial" w:cs="Arial"/>
          <w:bCs/>
          <w:color w:val="292526"/>
          <w:sz w:val="24"/>
          <w:szCs w:val="24"/>
        </w:rPr>
      </w:pPr>
    </w:p>
    <w:p w:rsidR="009456C7" w:rsidRPr="00B47F0D" w:rsidRDefault="009456C7" w:rsidP="00B47F0D">
      <w:pPr>
        <w:autoSpaceDE w:val="0"/>
        <w:autoSpaceDN w:val="0"/>
        <w:adjustRightInd w:val="0"/>
        <w:spacing w:after="0" w:line="240" w:lineRule="auto"/>
        <w:rPr>
          <w:rFonts w:ascii="Arial" w:hAnsi="Arial" w:cs="Arial"/>
          <w:bCs/>
          <w:color w:val="292526"/>
          <w:sz w:val="24"/>
          <w:szCs w:val="24"/>
        </w:rPr>
      </w:pPr>
      <w:bookmarkStart w:id="0" w:name="_GoBack"/>
      <w:bookmarkEnd w:id="0"/>
    </w:p>
    <w:p w:rsidR="00586811" w:rsidRPr="00B47F0D" w:rsidRDefault="00586811" w:rsidP="00B47F0D">
      <w:pPr>
        <w:autoSpaceDE w:val="0"/>
        <w:autoSpaceDN w:val="0"/>
        <w:adjustRightInd w:val="0"/>
        <w:spacing w:after="0" w:line="240" w:lineRule="auto"/>
        <w:rPr>
          <w:rFonts w:ascii="Arial" w:hAnsi="Arial" w:cs="Arial"/>
          <w:bCs/>
          <w:color w:val="292526"/>
          <w:sz w:val="24"/>
          <w:szCs w:val="24"/>
        </w:rPr>
      </w:pPr>
    </w:p>
    <w:p w:rsidR="00586811" w:rsidRPr="00B47F0D" w:rsidRDefault="00586811" w:rsidP="00B47F0D">
      <w:pPr>
        <w:autoSpaceDE w:val="0"/>
        <w:autoSpaceDN w:val="0"/>
        <w:adjustRightInd w:val="0"/>
        <w:spacing w:after="0" w:line="240" w:lineRule="auto"/>
        <w:rPr>
          <w:rFonts w:ascii="Arial" w:hAnsi="Arial" w:cs="Arial"/>
          <w:bCs/>
          <w:color w:val="292526"/>
          <w:sz w:val="24"/>
          <w:szCs w:val="24"/>
        </w:rPr>
      </w:pPr>
    </w:p>
    <w:p w:rsidR="002B5304" w:rsidRPr="00B47F0D" w:rsidRDefault="002B5304" w:rsidP="00B47F0D">
      <w:pPr>
        <w:autoSpaceDE w:val="0"/>
        <w:autoSpaceDN w:val="0"/>
        <w:adjustRightInd w:val="0"/>
        <w:spacing w:after="0" w:line="240" w:lineRule="auto"/>
        <w:rPr>
          <w:rFonts w:ascii="Arial" w:hAnsi="Arial" w:cs="Arial"/>
          <w:bCs/>
          <w:color w:val="292526"/>
          <w:sz w:val="24"/>
          <w:szCs w:val="24"/>
        </w:rPr>
      </w:pPr>
    </w:p>
    <w:p w:rsidR="002B5304" w:rsidRPr="00B47F0D" w:rsidRDefault="002B5304" w:rsidP="00B47F0D">
      <w:pPr>
        <w:autoSpaceDE w:val="0"/>
        <w:autoSpaceDN w:val="0"/>
        <w:adjustRightInd w:val="0"/>
        <w:spacing w:after="0" w:line="240" w:lineRule="auto"/>
        <w:rPr>
          <w:rFonts w:ascii="Arial" w:hAnsi="Arial" w:cs="Arial"/>
          <w:bCs/>
          <w:color w:val="292526"/>
          <w:sz w:val="24"/>
          <w:szCs w:val="24"/>
        </w:rPr>
      </w:pPr>
    </w:p>
    <w:p w:rsidR="002B5304" w:rsidRPr="00B47F0D" w:rsidRDefault="002B5304" w:rsidP="00B47F0D">
      <w:pPr>
        <w:autoSpaceDE w:val="0"/>
        <w:autoSpaceDN w:val="0"/>
        <w:adjustRightInd w:val="0"/>
        <w:spacing w:after="0" w:line="240" w:lineRule="auto"/>
        <w:rPr>
          <w:rFonts w:ascii="Arial" w:hAnsi="Arial" w:cs="Arial"/>
          <w:bCs/>
          <w:color w:val="292526"/>
          <w:sz w:val="24"/>
          <w:szCs w:val="24"/>
        </w:rPr>
      </w:pPr>
    </w:p>
    <w:p w:rsidR="002B5304" w:rsidRPr="00B47F0D" w:rsidRDefault="002B5304" w:rsidP="00B47F0D">
      <w:pPr>
        <w:autoSpaceDE w:val="0"/>
        <w:autoSpaceDN w:val="0"/>
        <w:adjustRightInd w:val="0"/>
        <w:spacing w:after="0" w:line="240" w:lineRule="auto"/>
        <w:rPr>
          <w:rFonts w:ascii="Arial" w:hAnsi="Arial" w:cs="Arial"/>
          <w:bCs/>
          <w:color w:val="292526"/>
          <w:sz w:val="24"/>
          <w:szCs w:val="24"/>
        </w:rPr>
      </w:pPr>
    </w:p>
    <w:p w:rsidR="00586811" w:rsidRPr="00B47F0D" w:rsidRDefault="00586811" w:rsidP="00B47F0D">
      <w:pPr>
        <w:autoSpaceDE w:val="0"/>
        <w:autoSpaceDN w:val="0"/>
        <w:adjustRightInd w:val="0"/>
        <w:spacing w:after="0" w:line="240" w:lineRule="auto"/>
        <w:rPr>
          <w:rFonts w:ascii="Arial" w:hAnsi="Arial" w:cs="Arial"/>
          <w:bCs/>
          <w:color w:val="292526"/>
          <w:sz w:val="24"/>
          <w:szCs w:val="24"/>
        </w:rPr>
      </w:pPr>
    </w:p>
    <w:p w:rsidR="009456C7" w:rsidRPr="00B47F0D" w:rsidRDefault="002B5304" w:rsidP="00B47F0D">
      <w:pPr>
        <w:autoSpaceDE w:val="0"/>
        <w:autoSpaceDN w:val="0"/>
        <w:adjustRightInd w:val="0"/>
        <w:spacing w:after="0" w:line="240" w:lineRule="auto"/>
        <w:jc w:val="center"/>
        <w:rPr>
          <w:rFonts w:ascii="Arial" w:hAnsi="Arial" w:cs="Arial"/>
          <w:bCs/>
          <w:i/>
          <w:color w:val="292526"/>
          <w:sz w:val="24"/>
          <w:szCs w:val="24"/>
        </w:rPr>
      </w:pPr>
      <w:r w:rsidRPr="00B47F0D">
        <w:rPr>
          <w:rFonts w:ascii="Arial" w:hAnsi="Arial" w:cs="Arial"/>
          <w:bCs/>
          <w:i/>
          <w:color w:val="292526"/>
          <w:sz w:val="20"/>
          <w:szCs w:val="20"/>
        </w:rPr>
        <w:t>This document was prepared by the Ontario Public School Boards' Association, which represents 31</w:t>
      </w:r>
      <w:r w:rsidR="00955EA3" w:rsidRPr="00B47F0D">
        <w:rPr>
          <w:rFonts w:ascii="Arial" w:hAnsi="Arial" w:cs="Arial"/>
          <w:bCs/>
          <w:i/>
          <w:color w:val="292526"/>
          <w:sz w:val="20"/>
          <w:szCs w:val="20"/>
        </w:rPr>
        <w:t xml:space="preserve"> English</w:t>
      </w:r>
      <w:r w:rsidRPr="00B47F0D">
        <w:rPr>
          <w:rFonts w:ascii="Arial" w:hAnsi="Arial" w:cs="Arial"/>
          <w:bCs/>
          <w:i/>
          <w:color w:val="292526"/>
          <w:sz w:val="20"/>
          <w:szCs w:val="20"/>
        </w:rPr>
        <w:t xml:space="preserve"> public district school boards and 10 public school authorities across Ontario serving more than 1.3 million public elementary and secondary students. The Association advocates on behalf of the best interests and needs of the public school system in Ontario. OPSBA is seen as the credible voice of public education in Ontario and is routinely called on by the provincial government for input and advice on legislation and the impact of government policy directions.</w:t>
      </w:r>
    </w:p>
    <w:sectPr w:rsidR="009456C7" w:rsidRPr="00B47F0D" w:rsidSect="002C4F3C">
      <w:headerReference w:type="default" r:id="rId8"/>
      <w:footerReference w:type="default" r:id="rId9"/>
      <w:pgSz w:w="12240" w:h="15840" w:code="1"/>
      <w:pgMar w:top="680" w:right="680" w:bottom="680" w:left="68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B03" w:rsidRDefault="006F4B03" w:rsidP="00214916">
      <w:pPr>
        <w:spacing w:after="0" w:line="240" w:lineRule="auto"/>
      </w:pPr>
      <w:r>
        <w:separator/>
      </w:r>
    </w:p>
  </w:endnote>
  <w:endnote w:type="continuationSeparator" w:id="0">
    <w:p w:rsidR="006F4B03" w:rsidRDefault="006F4B03" w:rsidP="0021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F3C" w:rsidRDefault="002C4F3C" w:rsidP="002C4F3C">
    <w:pPr>
      <w:pStyle w:val="Footer"/>
      <w:spacing w:after="0"/>
      <w:jc w:val="center"/>
      <w:rPr>
        <w:b/>
        <w:lang w:val="en-CA"/>
      </w:rPr>
    </w:pPr>
  </w:p>
  <w:p w:rsidR="002C4F3C" w:rsidRDefault="002135EF" w:rsidP="002135EF">
    <w:pPr>
      <w:pStyle w:val="Footer"/>
      <w:jc w:val="center"/>
      <w:rPr>
        <w:b/>
        <w:lang w:val="en-CA"/>
      </w:rPr>
    </w:pPr>
    <w:r>
      <w:rPr>
        <w:b/>
        <w:lang w:val="en-CA"/>
      </w:rPr>
      <w:tab/>
    </w:r>
  </w:p>
  <w:p w:rsidR="00CE322B" w:rsidRPr="0044164D" w:rsidRDefault="000D3F5E" w:rsidP="002C4F3C">
    <w:pPr>
      <w:pStyle w:val="Footer"/>
      <w:rPr>
        <w:b/>
        <w:lang w:val="en-CA"/>
      </w:rPr>
    </w:pPr>
    <w:r>
      <w:rPr>
        <w:b/>
        <w:lang w:val="en-CA"/>
      </w:rPr>
      <w:t>Local Government Week</w:t>
    </w:r>
    <w:r w:rsidR="00B47F0D">
      <w:rPr>
        <w:b/>
        <w:lang w:val="en-CA"/>
      </w:rPr>
      <w:t xml:space="preserve"> 2021</w:t>
    </w:r>
    <w:r w:rsidR="002135EF">
      <w:rPr>
        <w:b/>
        <w:lang w:val="en-CA"/>
      </w:rPr>
      <w:tab/>
    </w:r>
    <w:r w:rsidR="002135EF">
      <w:rPr>
        <w:b/>
        <w:lang w:val="en-CA"/>
      </w:rPr>
      <w:tab/>
    </w:r>
    <w:r w:rsidR="00CE322B" w:rsidRPr="002135EF">
      <w:rPr>
        <w:b/>
      </w:rPr>
      <w:fldChar w:fldCharType="begin"/>
    </w:r>
    <w:r w:rsidR="00CE322B" w:rsidRPr="002135EF">
      <w:rPr>
        <w:b/>
      </w:rPr>
      <w:instrText xml:space="preserve"> PAGE   \* MERGEFORMAT </w:instrText>
    </w:r>
    <w:r w:rsidR="00CE322B" w:rsidRPr="002135EF">
      <w:rPr>
        <w:b/>
      </w:rPr>
      <w:fldChar w:fldCharType="separate"/>
    </w:r>
    <w:r w:rsidR="00B349AC">
      <w:rPr>
        <w:b/>
        <w:noProof/>
      </w:rPr>
      <w:t>5</w:t>
    </w:r>
    <w:r w:rsidR="00CE322B" w:rsidRPr="002135EF">
      <w:rPr>
        <w:b/>
        <w:noProof/>
      </w:rPr>
      <w:fldChar w:fldCharType="end"/>
    </w:r>
  </w:p>
  <w:p w:rsidR="00E151C2" w:rsidRDefault="00E151C2" w:rsidP="00F30B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B03" w:rsidRDefault="006F4B03" w:rsidP="00214916">
      <w:pPr>
        <w:spacing w:after="0" w:line="240" w:lineRule="auto"/>
      </w:pPr>
      <w:r>
        <w:separator/>
      </w:r>
    </w:p>
  </w:footnote>
  <w:footnote w:type="continuationSeparator" w:id="0">
    <w:p w:rsidR="006F4B03" w:rsidRDefault="006F4B03" w:rsidP="00214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C2" w:rsidRDefault="00090D0E" w:rsidP="000D3F5E">
    <w:pPr>
      <w:pStyle w:val="Header"/>
    </w:pPr>
    <w:r>
      <w:rPr>
        <w:rFonts w:ascii="Arial-BoldMS" w:hAnsi="Arial-BoldMS" w:cs="Arial-BoldMS"/>
        <w:b/>
        <w:noProof/>
        <w:color w:val="292526"/>
        <w:sz w:val="18"/>
        <w:szCs w:val="18"/>
        <w:lang w:val="en-CA" w:eastAsia="en-CA"/>
      </w:rPr>
      <w:drawing>
        <wp:inline distT="0" distB="0" distL="0" distR="0" wp14:anchorId="071D5DF7" wp14:editId="0CAA78B8">
          <wp:extent cx="1207770" cy="1207770"/>
          <wp:effectExtent l="0" t="0" r="0" b="0"/>
          <wp:docPr id="1" name="Picture 1" descr="OP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S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1207770"/>
                  </a:xfrm>
                  <a:prstGeom prst="rect">
                    <a:avLst/>
                  </a:prstGeom>
                  <a:noFill/>
                  <a:ln>
                    <a:noFill/>
                  </a:ln>
                </pic:spPr>
              </pic:pic>
            </a:graphicData>
          </a:graphic>
        </wp:inline>
      </w:drawing>
    </w:r>
    <w:r w:rsidR="005124F8">
      <w:rPr>
        <w:rFonts w:ascii="Arial-BoldMS" w:hAnsi="Arial-BoldMS" w:cs="Arial-BoldMS"/>
        <w:b/>
        <w:noProof/>
        <w:color w:val="292526"/>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566"/>
    <w:multiLevelType w:val="hybridMultilevel"/>
    <w:tmpl w:val="84B49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9A2AD2"/>
    <w:multiLevelType w:val="hybridMultilevel"/>
    <w:tmpl w:val="D9809800"/>
    <w:lvl w:ilvl="0" w:tplc="B330B2E2">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5C251B"/>
    <w:multiLevelType w:val="hybridMultilevel"/>
    <w:tmpl w:val="6AC6A9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AE47C9C"/>
    <w:multiLevelType w:val="hybridMultilevel"/>
    <w:tmpl w:val="06C28A02"/>
    <w:lvl w:ilvl="0" w:tplc="3F0AC062">
      <w:start w:val="1"/>
      <w:numFmt w:val="decimal"/>
      <w:lvlText w:val="%1)"/>
      <w:lvlJc w:val="left"/>
      <w:pPr>
        <w:ind w:left="1539" w:hanging="360"/>
      </w:pPr>
      <w:rPr>
        <w:rFonts w:hint="default"/>
      </w:rPr>
    </w:lvl>
    <w:lvl w:ilvl="1" w:tplc="10090019" w:tentative="1">
      <w:start w:val="1"/>
      <w:numFmt w:val="lowerLetter"/>
      <w:lvlText w:val="%2."/>
      <w:lvlJc w:val="left"/>
      <w:pPr>
        <w:ind w:left="2259" w:hanging="360"/>
      </w:pPr>
    </w:lvl>
    <w:lvl w:ilvl="2" w:tplc="1009001B" w:tentative="1">
      <w:start w:val="1"/>
      <w:numFmt w:val="lowerRoman"/>
      <w:lvlText w:val="%3."/>
      <w:lvlJc w:val="right"/>
      <w:pPr>
        <w:ind w:left="2979" w:hanging="180"/>
      </w:pPr>
    </w:lvl>
    <w:lvl w:ilvl="3" w:tplc="1009000F" w:tentative="1">
      <w:start w:val="1"/>
      <w:numFmt w:val="decimal"/>
      <w:lvlText w:val="%4."/>
      <w:lvlJc w:val="left"/>
      <w:pPr>
        <w:ind w:left="3699" w:hanging="360"/>
      </w:pPr>
    </w:lvl>
    <w:lvl w:ilvl="4" w:tplc="10090019" w:tentative="1">
      <w:start w:val="1"/>
      <w:numFmt w:val="lowerLetter"/>
      <w:lvlText w:val="%5."/>
      <w:lvlJc w:val="left"/>
      <w:pPr>
        <w:ind w:left="4419" w:hanging="360"/>
      </w:pPr>
    </w:lvl>
    <w:lvl w:ilvl="5" w:tplc="1009001B" w:tentative="1">
      <w:start w:val="1"/>
      <w:numFmt w:val="lowerRoman"/>
      <w:lvlText w:val="%6."/>
      <w:lvlJc w:val="right"/>
      <w:pPr>
        <w:ind w:left="5139" w:hanging="180"/>
      </w:pPr>
    </w:lvl>
    <w:lvl w:ilvl="6" w:tplc="1009000F" w:tentative="1">
      <w:start w:val="1"/>
      <w:numFmt w:val="decimal"/>
      <w:lvlText w:val="%7."/>
      <w:lvlJc w:val="left"/>
      <w:pPr>
        <w:ind w:left="5859" w:hanging="360"/>
      </w:pPr>
    </w:lvl>
    <w:lvl w:ilvl="7" w:tplc="10090019" w:tentative="1">
      <w:start w:val="1"/>
      <w:numFmt w:val="lowerLetter"/>
      <w:lvlText w:val="%8."/>
      <w:lvlJc w:val="left"/>
      <w:pPr>
        <w:ind w:left="6579" w:hanging="360"/>
      </w:pPr>
    </w:lvl>
    <w:lvl w:ilvl="8" w:tplc="1009001B" w:tentative="1">
      <w:start w:val="1"/>
      <w:numFmt w:val="lowerRoman"/>
      <w:lvlText w:val="%9."/>
      <w:lvlJc w:val="right"/>
      <w:pPr>
        <w:ind w:left="7299" w:hanging="180"/>
      </w:pPr>
    </w:lvl>
  </w:abstractNum>
  <w:abstractNum w:abstractNumId="4" w15:restartNumberingAfterBreak="0">
    <w:nsid w:val="10622508"/>
    <w:multiLevelType w:val="hybridMultilevel"/>
    <w:tmpl w:val="A7FAC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5D0AA2"/>
    <w:multiLevelType w:val="hybridMultilevel"/>
    <w:tmpl w:val="10980A74"/>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800" w:hanging="72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ED323A"/>
    <w:multiLevelType w:val="hybridMultilevel"/>
    <w:tmpl w:val="D5C8166C"/>
    <w:lvl w:ilvl="0" w:tplc="8FD68B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CE94BA9"/>
    <w:multiLevelType w:val="hybridMultilevel"/>
    <w:tmpl w:val="98A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1A314F9"/>
    <w:multiLevelType w:val="hybridMultilevel"/>
    <w:tmpl w:val="0FFA4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2728CC"/>
    <w:multiLevelType w:val="hybridMultilevel"/>
    <w:tmpl w:val="BBFC3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D570F63"/>
    <w:multiLevelType w:val="hybridMultilevel"/>
    <w:tmpl w:val="10BC6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596435"/>
    <w:multiLevelType w:val="hybridMultilevel"/>
    <w:tmpl w:val="15560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A73119"/>
    <w:multiLevelType w:val="hybridMultilevel"/>
    <w:tmpl w:val="13ECB81C"/>
    <w:lvl w:ilvl="0" w:tplc="3DE61D22">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3" w15:restartNumberingAfterBreak="0">
    <w:nsid w:val="36576E1E"/>
    <w:multiLevelType w:val="hybridMultilevel"/>
    <w:tmpl w:val="8CB80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4E45B5"/>
    <w:multiLevelType w:val="hybridMultilevel"/>
    <w:tmpl w:val="9E8CCA6A"/>
    <w:lvl w:ilvl="0" w:tplc="10090001">
      <w:start w:val="1"/>
      <w:numFmt w:val="bullet"/>
      <w:lvlText w:val=""/>
      <w:lvlJc w:val="left"/>
      <w:pPr>
        <w:ind w:left="720" w:hanging="360"/>
      </w:pPr>
      <w:rPr>
        <w:rFonts w:ascii="Symbol" w:hAnsi="Symbol" w:hint="default"/>
      </w:rPr>
    </w:lvl>
    <w:lvl w:ilvl="1" w:tplc="BF722436">
      <w:numFmt w:val="bullet"/>
      <w:lvlText w:val="•"/>
      <w:lvlJc w:val="left"/>
      <w:pPr>
        <w:ind w:left="1440" w:hanging="360"/>
      </w:pPr>
      <w:rPr>
        <w:rFonts w:ascii="Times New Roman" w:eastAsia="Calibri"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D76EC9"/>
    <w:multiLevelType w:val="hybridMultilevel"/>
    <w:tmpl w:val="D94EF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565E37"/>
    <w:multiLevelType w:val="hybridMultilevel"/>
    <w:tmpl w:val="6EFE6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5778E5"/>
    <w:multiLevelType w:val="hybridMultilevel"/>
    <w:tmpl w:val="8A72B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44A610D"/>
    <w:multiLevelType w:val="hybridMultilevel"/>
    <w:tmpl w:val="547C7A00"/>
    <w:lvl w:ilvl="0" w:tplc="B330B2E2">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2D5F76"/>
    <w:multiLevelType w:val="hybridMultilevel"/>
    <w:tmpl w:val="E3222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134A3E"/>
    <w:multiLevelType w:val="hybridMultilevel"/>
    <w:tmpl w:val="0096C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507074D"/>
    <w:multiLevelType w:val="hybridMultilevel"/>
    <w:tmpl w:val="75B2A8CA"/>
    <w:lvl w:ilvl="0" w:tplc="B330B2E2">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9E1183A"/>
    <w:multiLevelType w:val="hybridMultilevel"/>
    <w:tmpl w:val="F946A680"/>
    <w:lvl w:ilvl="0" w:tplc="2E04A0A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D5D4B21"/>
    <w:multiLevelType w:val="hybridMultilevel"/>
    <w:tmpl w:val="FAAC2D3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800" w:hanging="72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DA175E0"/>
    <w:multiLevelType w:val="hybridMultilevel"/>
    <w:tmpl w:val="0FF0F0DA"/>
    <w:lvl w:ilvl="0" w:tplc="10090001">
      <w:start w:val="1"/>
      <w:numFmt w:val="bullet"/>
      <w:lvlText w:val=""/>
      <w:lvlJc w:val="left"/>
      <w:pPr>
        <w:ind w:left="720" w:hanging="360"/>
      </w:pPr>
      <w:rPr>
        <w:rFonts w:ascii="Symbol" w:hAnsi="Symbol" w:hint="default"/>
      </w:rPr>
    </w:lvl>
    <w:lvl w:ilvl="1" w:tplc="A1C21B8A">
      <w:numFmt w:val="bullet"/>
      <w:lvlText w:val="•"/>
      <w:lvlJc w:val="left"/>
      <w:pPr>
        <w:ind w:left="1800" w:hanging="720"/>
      </w:pPr>
      <w:rPr>
        <w:rFonts w:ascii="Helvetica" w:eastAsia="Times New Roman" w:hAnsi="Helvetica"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74486D"/>
    <w:multiLevelType w:val="hybridMultilevel"/>
    <w:tmpl w:val="6B8A2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F32ABF"/>
    <w:multiLevelType w:val="hybridMultilevel"/>
    <w:tmpl w:val="288A792A"/>
    <w:lvl w:ilvl="0" w:tplc="1009000F">
      <w:start w:val="1"/>
      <w:numFmt w:val="decimal"/>
      <w:lvlText w:val="%1."/>
      <w:lvlJc w:val="left"/>
      <w:pPr>
        <w:ind w:left="1647" w:hanging="360"/>
      </w:pPr>
    </w:lvl>
    <w:lvl w:ilvl="1" w:tplc="10090019" w:tentative="1">
      <w:start w:val="1"/>
      <w:numFmt w:val="lowerLetter"/>
      <w:lvlText w:val="%2."/>
      <w:lvlJc w:val="left"/>
      <w:pPr>
        <w:ind w:left="2367" w:hanging="360"/>
      </w:pPr>
    </w:lvl>
    <w:lvl w:ilvl="2" w:tplc="1009001B" w:tentative="1">
      <w:start w:val="1"/>
      <w:numFmt w:val="lowerRoman"/>
      <w:lvlText w:val="%3."/>
      <w:lvlJc w:val="right"/>
      <w:pPr>
        <w:ind w:left="3087" w:hanging="180"/>
      </w:pPr>
    </w:lvl>
    <w:lvl w:ilvl="3" w:tplc="1009000F" w:tentative="1">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27" w15:restartNumberingAfterBreak="0">
    <w:nsid w:val="79A054EC"/>
    <w:multiLevelType w:val="hybridMultilevel"/>
    <w:tmpl w:val="60FC3A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24"/>
  </w:num>
  <w:num w:numId="4">
    <w:abstractNumId w:val="17"/>
  </w:num>
  <w:num w:numId="5">
    <w:abstractNumId w:val="14"/>
  </w:num>
  <w:num w:numId="6">
    <w:abstractNumId w:val="2"/>
  </w:num>
  <w:num w:numId="7">
    <w:abstractNumId w:val="12"/>
  </w:num>
  <w:num w:numId="8">
    <w:abstractNumId w:val="6"/>
  </w:num>
  <w:num w:numId="9">
    <w:abstractNumId w:val="3"/>
  </w:num>
  <w:num w:numId="10">
    <w:abstractNumId w:val="1"/>
  </w:num>
  <w:num w:numId="11">
    <w:abstractNumId w:val="21"/>
  </w:num>
  <w:num w:numId="12">
    <w:abstractNumId w:val="13"/>
  </w:num>
  <w:num w:numId="13">
    <w:abstractNumId w:val="0"/>
  </w:num>
  <w:num w:numId="14">
    <w:abstractNumId w:val="15"/>
  </w:num>
  <w:num w:numId="15">
    <w:abstractNumId w:val="18"/>
  </w:num>
  <w:num w:numId="16">
    <w:abstractNumId w:val="11"/>
  </w:num>
  <w:num w:numId="17">
    <w:abstractNumId w:val="20"/>
  </w:num>
  <w:num w:numId="18">
    <w:abstractNumId w:val="25"/>
  </w:num>
  <w:num w:numId="19">
    <w:abstractNumId w:val="19"/>
  </w:num>
  <w:num w:numId="20">
    <w:abstractNumId w:val="27"/>
  </w:num>
  <w:num w:numId="21">
    <w:abstractNumId w:val="7"/>
  </w:num>
  <w:num w:numId="22">
    <w:abstractNumId w:val="9"/>
  </w:num>
  <w:num w:numId="23">
    <w:abstractNumId w:val="16"/>
  </w:num>
  <w:num w:numId="24">
    <w:abstractNumId w:val="22"/>
  </w:num>
  <w:num w:numId="25">
    <w:abstractNumId w:val="26"/>
  </w:num>
  <w:num w:numId="26">
    <w:abstractNumId w:val="10"/>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E6"/>
    <w:rsid w:val="00005798"/>
    <w:rsid w:val="00014757"/>
    <w:rsid w:val="00037E42"/>
    <w:rsid w:val="00045B81"/>
    <w:rsid w:val="0007155F"/>
    <w:rsid w:val="00086186"/>
    <w:rsid w:val="00090D0E"/>
    <w:rsid w:val="000B693A"/>
    <w:rsid w:val="000C66AB"/>
    <w:rsid w:val="000C6EE6"/>
    <w:rsid w:val="000D3F5E"/>
    <w:rsid w:val="000D5E7B"/>
    <w:rsid w:val="001122C7"/>
    <w:rsid w:val="00123211"/>
    <w:rsid w:val="00126688"/>
    <w:rsid w:val="00132C36"/>
    <w:rsid w:val="00155790"/>
    <w:rsid w:val="00196D51"/>
    <w:rsid w:val="001A2E5A"/>
    <w:rsid w:val="001B2467"/>
    <w:rsid w:val="002135EF"/>
    <w:rsid w:val="00214916"/>
    <w:rsid w:val="0022095E"/>
    <w:rsid w:val="002246B5"/>
    <w:rsid w:val="00244135"/>
    <w:rsid w:val="0024640B"/>
    <w:rsid w:val="0025261C"/>
    <w:rsid w:val="00261D6E"/>
    <w:rsid w:val="0027149E"/>
    <w:rsid w:val="00284BA5"/>
    <w:rsid w:val="002A0179"/>
    <w:rsid w:val="002A1A45"/>
    <w:rsid w:val="002B112F"/>
    <w:rsid w:val="002B18F8"/>
    <w:rsid w:val="002B5304"/>
    <w:rsid w:val="002C4F3C"/>
    <w:rsid w:val="002F00C3"/>
    <w:rsid w:val="00323027"/>
    <w:rsid w:val="00333A64"/>
    <w:rsid w:val="003430C2"/>
    <w:rsid w:val="00354B28"/>
    <w:rsid w:val="00356F8B"/>
    <w:rsid w:val="00361B85"/>
    <w:rsid w:val="003B5DD1"/>
    <w:rsid w:val="003B6832"/>
    <w:rsid w:val="003C65AB"/>
    <w:rsid w:val="003F1791"/>
    <w:rsid w:val="00410E8A"/>
    <w:rsid w:val="004126BF"/>
    <w:rsid w:val="00425EAD"/>
    <w:rsid w:val="0044164D"/>
    <w:rsid w:val="0044215F"/>
    <w:rsid w:val="00443A0C"/>
    <w:rsid w:val="00474FD0"/>
    <w:rsid w:val="00475051"/>
    <w:rsid w:val="004854F3"/>
    <w:rsid w:val="004B59A1"/>
    <w:rsid w:val="004B5BE8"/>
    <w:rsid w:val="00500EC8"/>
    <w:rsid w:val="005123DE"/>
    <w:rsid w:val="005124F8"/>
    <w:rsid w:val="00513845"/>
    <w:rsid w:val="00545B12"/>
    <w:rsid w:val="00550BEC"/>
    <w:rsid w:val="00553543"/>
    <w:rsid w:val="00556D33"/>
    <w:rsid w:val="005712C6"/>
    <w:rsid w:val="00586811"/>
    <w:rsid w:val="00591A49"/>
    <w:rsid w:val="005B781D"/>
    <w:rsid w:val="005C2BED"/>
    <w:rsid w:val="005C3891"/>
    <w:rsid w:val="005D77E3"/>
    <w:rsid w:val="005E0E6F"/>
    <w:rsid w:val="005F4490"/>
    <w:rsid w:val="006177AE"/>
    <w:rsid w:val="00617CE3"/>
    <w:rsid w:val="006267FE"/>
    <w:rsid w:val="006375A2"/>
    <w:rsid w:val="0064557F"/>
    <w:rsid w:val="00645DE3"/>
    <w:rsid w:val="0065343B"/>
    <w:rsid w:val="0069366A"/>
    <w:rsid w:val="00694F26"/>
    <w:rsid w:val="006964EB"/>
    <w:rsid w:val="006A097C"/>
    <w:rsid w:val="006B0195"/>
    <w:rsid w:val="006B41E9"/>
    <w:rsid w:val="006C3F3C"/>
    <w:rsid w:val="006C675F"/>
    <w:rsid w:val="006F4B03"/>
    <w:rsid w:val="0070697B"/>
    <w:rsid w:val="007111FD"/>
    <w:rsid w:val="00723F1F"/>
    <w:rsid w:val="00730205"/>
    <w:rsid w:val="00732953"/>
    <w:rsid w:val="00737EB5"/>
    <w:rsid w:val="007447C1"/>
    <w:rsid w:val="00755CDE"/>
    <w:rsid w:val="00765E2A"/>
    <w:rsid w:val="00766192"/>
    <w:rsid w:val="00776CB6"/>
    <w:rsid w:val="007854A2"/>
    <w:rsid w:val="00792E1C"/>
    <w:rsid w:val="007A27E6"/>
    <w:rsid w:val="007B1FC3"/>
    <w:rsid w:val="007B37DF"/>
    <w:rsid w:val="007C2CB6"/>
    <w:rsid w:val="007E5522"/>
    <w:rsid w:val="007F6D3F"/>
    <w:rsid w:val="00807FB7"/>
    <w:rsid w:val="00826F6A"/>
    <w:rsid w:val="00836C4C"/>
    <w:rsid w:val="00856866"/>
    <w:rsid w:val="008658F6"/>
    <w:rsid w:val="00894DF3"/>
    <w:rsid w:val="0089624E"/>
    <w:rsid w:val="008A2075"/>
    <w:rsid w:val="008B6DFB"/>
    <w:rsid w:val="008C6051"/>
    <w:rsid w:val="008E1304"/>
    <w:rsid w:val="008F6297"/>
    <w:rsid w:val="009014AB"/>
    <w:rsid w:val="009143DA"/>
    <w:rsid w:val="00937590"/>
    <w:rsid w:val="009456C7"/>
    <w:rsid w:val="00955EA3"/>
    <w:rsid w:val="00967947"/>
    <w:rsid w:val="009736C7"/>
    <w:rsid w:val="009738BA"/>
    <w:rsid w:val="009A2C86"/>
    <w:rsid w:val="009D0769"/>
    <w:rsid w:val="009D61C9"/>
    <w:rsid w:val="009E1E41"/>
    <w:rsid w:val="009F29E3"/>
    <w:rsid w:val="00A253BE"/>
    <w:rsid w:val="00A25481"/>
    <w:rsid w:val="00A273AA"/>
    <w:rsid w:val="00A80EBA"/>
    <w:rsid w:val="00A816D0"/>
    <w:rsid w:val="00AB6228"/>
    <w:rsid w:val="00AE2058"/>
    <w:rsid w:val="00AF3E97"/>
    <w:rsid w:val="00AF6F78"/>
    <w:rsid w:val="00B07210"/>
    <w:rsid w:val="00B07423"/>
    <w:rsid w:val="00B13605"/>
    <w:rsid w:val="00B20B6D"/>
    <w:rsid w:val="00B349AC"/>
    <w:rsid w:val="00B350AA"/>
    <w:rsid w:val="00B36178"/>
    <w:rsid w:val="00B47F0D"/>
    <w:rsid w:val="00B524DA"/>
    <w:rsid w:val="00B82DDF"/>
    <w:rsid w:val="00B849E3"/>
    <w:rsid w:val="00B96896"/>
    <w:rsid w:val="00BE52C9"/>
    <w:rsid w:val="00C06871"/>
    <w:rsid w:val="00C169E4"/>
    <w:rsid w:val="00C17FD7"/>
    <w:rsid w:val="00C20F52"/>
    <w:rsid w:val="00C26EDF"/>
    <w:rsid w:val="00C36764"/>
    <w:rsid w:val="00C4083A"/>
    <w:rsid w:val="00C832F8"/>
    <w:rsid w:val="00C85683"/>
    <w:rsid w:val="00C90C7C"/>
    <w:rsid w:val="00CB0BC6"/>
    <w:rsid w:val="00CC0B86"/>
    <w:rsid w:val="00CE29CC"/>
    <w:rsid w:val="00CE322B"/>
    <w:rsid w:val="00CF309E"/>
    <w:rsid w:val="00CF7E3C"/>
    <w:rsid w:val="00D01AAE"/>
    <w:rsid w:val="00D0304D"/>
    <w:rsid w:val="00D330E1"/>
    <w:rsid w:val="00D34EDA"/>
    <w:rsid w:val="00D74092"/>
    <w:rsid w:val="00D74D6A"/>
    <w:rsid w:val="00D84638"/>
    <w:rsid w:val="00DB218A"/>
    <w:rsid w:val="00DF6232"/>
    <w:rsid w:val="00DF65E2"/>
    <w:rsid w:val="00E108AE"/>
    <w:rsid w:val="00E151C2"/>
    <w:rsid w:val="00E31168"/>
    <w:rsid w:val="00E55A98"/>
    <w:rsid w:val="00E66A69"/>
    <w:rsid w:val="00E71565"/>
    <w:rsid w:val="00E715BB"/>
    <w:rsid w:val="00E94724"/>
    <w:rsid w:val="00EB5D14"/>
    <w:rsid w:val="00EE0F25"/>
    <w:rsid w:val="00EF5638"/>
    <w:rsid w:val="00F30B55"/>
    <w:rsid w:val="00F33086"/>
    <w:rsid w:val="00F336F8"/>
    <w:rsid w:val="00F3774B"/>
    <w:rsid w:val="00F52B2D"/>
    <w:rsid w:val="00F77E83"/>
    <w:rsid w:val="00F82A0D"/>
    <w:rsid w:val="00F85E66"/>
    <w:rsid w:val="00F9294C"/>
    <w:rsid w:val="00F96A3B"/>
    <w:rsid w:val="00FB48B8"/>
    <w:rsid w:val="00FD62DA"/>
    <w:rsid w:val="00FE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C3936"/>
  <w15:docId w15:val="{E9729025-BADC-4D85-A4EF-679B1267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CA" w:eastAsia="en-CA"/>
    </w:rPr>
  </w:style>
  <w:style w:type="paragraph" w:styleId="Heading1">
    <w:name w:val="heading 1"/>
    <w:basedOn w:val="Normal"/>
    <w:link w:val="Heading1Char"/>
    <w:uiPriority w:val="9"/>
    <w:qFormat/>
    <w:rsid w:val="000B693A"/>
    <w:pPr>
      <w:spacing w:before="100" w:beforeAutospacing="1" w:after="100" w:afterAutospacing="1" w:line="240" w:lineRule="auto"/>
      <w:outlineLvl w:val="0"/>
    </w:pPr>
    <w:rPr>
      <w:rFonts w:ascii="Times New Roman" w:eastAsia="Calibri" w:hAnsi="Times New Roman"/>
      <w:b/>
      <w:bCs/>
      <w:color w:val="000000"/>
      <w:kern w:val="36"/>
      <w:sz w:val="39"/>
      <w:szCs w:val="3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C6EE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C6EE6"/>
    <w:rPr>
      <w:rFonts w:ascii="Tahoma" w:hAnsi="Tahoma" w:cs="Tahoma"/>
      <w:sz w:val="16"/>
      <w:szCs w:val="16"/>
    </w:rPr>
  </w:style>
  <w:style w:type="paragraph" w:styleId="PlainText">
    <w:name w:val="Plain Text"/>
    <w:basedOn w:val="Normal"/>
    <w:link w:val="PlainTextChar"/>
    <w:uiPriority w:val="99"/>
    <w:unhideWhenUsed/>
    <w:rsid w:val="00B524DA"/>
    <w:pPr>
      <w:spacing w:after="0" w:line="240" w:lineRule="auto"/>
    </w:pPr>
    <w:rPr>
      <w:sz w:val="20"/>
      <w:szCs w:val="20"/>
      <w:lang w:val="x-none" w:eastAsia="x-none"/>
    </w:rPr>
  </w:style>
  <w:style w:type="character" w:customStyle="1" w:styleId="PlainTextChar">
    <w:name w:val="Plain Text Char"/>
    <w:link w:val="PlainText"/>
    <w:uiPriority w:val="99"/>
    <w:rsid w:val="00B524DA"/>
    <w:rPr>
      <w:rFonts w:ascii="Calibri" w:hAnsi="Calibri" w:cs="Times New Roman"/>
    </w:rPr>
  </w:style>
  <w:style w:type="paragraph" w:styleId="ListParagraph">
    <w:name w:val="List Paragraph"/>
    <w:basedOn w:val="Normal"/>
    <w:uiPriority w:val="34"/>
    <w:qFormat/>
    <w:rsid w:val="00B07423"/>
    <w:pPr>
      <w:ind w:left="720"/>
      <w:contextualSpacing/>
    </w:pPr>
  </w:style>
  <w:style w:type="character" w:styleId="Hyperlink">
    <w:name w:val="Hyperlink"/>
    <w:uiPriority w:val="99"/>
    <w:unhideWhenUsed/>
    <w:rsid w:val="000D5E7B"/>
    <w:rPr>
      <w:color w:val="0000FF"/>
      <w:u w:val="single"/>
    </w:rPr>
  </w:style>
  <w:style w:type="paragraph" w:customStyle="1" w:styleId="heading1-e">
    <w:name w:val="heading1-e"/>
    <w:basedOn w:val="Normal"/>
    <w:rsid w:val="000D5E7B"/>
    <w:pPr>
      <w:keepNext/>
      <w:snapToGrid w:val="0"/>
      <w:spacing w:line="240" w:lineRule="auto"/>
      <w:jc w:val="center"/>
    </w:pPr>
    <w:rPr>
      <w:rFonts w:ascii="Times New Roman" w:hAnsi="Times New Roman"/>
      <w:smallCaps/>
      <w:color w:val="000000"/>
      <w:sz w:val="26"/>
      <w:szCs w:val="26"/>
    </w:rPr>
  </w:style>
  <w:style w:type="paragraph" w:customStyle="1" w:styleId="section-e">
    <w:name w:val="section-e"/>
    <w:basedOn w:val="Normal"/>
    <w:rsid w:val="000D5E7B"/>
    <w:pPr>
      <w:snapToGrid w:val="0"/>
      <w:spacing w:after="120" w:line="240" w:lineRule="auto"/>
      <w:ind w:firstLine="600"/>
    </w:pPr>
    <w:rPr>
      <w:rFonts w:ascii="Times New Roman" w:hAnsi="Times New Roman"/>
      <w:color w:val="000000"/>
      <w:sz w:val="26"/>
      <w:szCs w:val="26"/>
    </w:rPr>
  </w:style>
  <w:style w:type="paragraph" w:customStyle="1" w:styleId="subsection-e">
    <w:name w:val="subsection-e"/>
    <w:basedOn w:val="Normal"/>
    <w:rsid w:val="000D5E7B"/>
    <w:pPr>
      <w:snapToGrid w:val="0"/>
      <w:spacing w:after="120" w:line="240" w:lineRule="auto"/>
      <w:ind w:firstLine="600"/>
    </w:pPr>
    <w:rPr>
      <w:rFonts w:ascii="Times New Roman" w:hAnsi="Times New Roman"/>
      <w:color w:val="000000"/>
      <w:sz w:val="26"/>
      <w:szCs w:val="26"/>
    </w:rPr>
  </w:style>
  <w:style w:type="paragraph" w:customStyle="1" w:styleId="headnote-e">
    <w:name w:val="headnote-e"/>
    <w:basedOn w:val="Normal"/>
    <w:rsid w:val="000D5E7B"/>
    <w:pPr>
      <w:keepNext/>
      <w:snapToGrid w:val="0"/>
      <w:spacing w:after="0" w:line="240" w:lineRule="auto"/>
    </w:pPr>
    <w:rPr>
      <w:rFonts w:ascii="Times New Roman" w:hAnsi="Times New Roman"/>
      <w:b/>
      <w:bCs/>
      <w:color w:val="000000"/>
      <w:sz w:val="26"/>
      <w:szCs w:val="26"/>
    </w:rPr>
  </w:style>
  <w:style w:type="character" w:customStyle="1" w:styleId="desc-text2">
    <w:name w:val="desc-text2"/>
    <w:basedOn w:val="DefaultParagraphFont"/>
    <w:rsid w:val="00D34EDA"/>
  </w:style>
  <w:style w:type="character" w:styleId="CommentReference">
    <w:name w:val="annotation reference"/>
    <w:uiPriority w:val="99"/>
    <w:semiHidden/>
    <w:unhideWhenUsed/>
    <w:rsid w:val="009D0769"/>
    <w:rPr>
      <w:sz w:val="16"/>
      <w:szCs w:val="16"/>
    </w:rPr>
  </w:style>
  <w:style w:type="paragraph" w:styleId="CommentText">
    <w:name w:val="annotation text"/>
    <w:basedOn w:val="Normal"/>
    <w:link w:val="CommentTextChar"/>
    <w:uiPriority w:val="99"/>
    <w:semiHidden/>
    <w:unhideWhenUsed/>
    <w:rsid w:val="009D0769"/>
    <w:pPr>
      <w:spacing w:line="240" w:lineRule="auto"/>
    </w:pPr>
    <w:rPr>
      <w:sz w:val="20"/>
      <w:szCs w:val="20"/>
      <w:lang w:val="x-none" w:eastAsia="x-none"/>
    </w:rPr>
  </w:style>
  <w:style w:type="character" w:customStyle="1" w:styleId="CommentTextChar">
    <w:name w:val="Comment Text Char"/>
    <w:link w:val="CommentText"/>
    <w:uiPriority w:val="99"/>
    <w:semiHidden/>
    <w:rsid w:val="009D0769"/>
    <w:rPr>
      <w:sz w:val="20"/>
      <w:szCs w:val="20"/>
    </w:rPr>
  </w:style>
  <w:style w:type="paragraph" w:styleId="CommentSubject">
    <w:name w:val="annotation subject"/>
    <w:basedOn w:val="CommentText"/>
    <w:next w:val="CommentText"/>
    <w:link w:val="CommentSubjectChar"/>
    <w:uiPriority w:val="99"/>
    <w:semiHidden/>
    <w:unhideWhenUsed/>
    <w:rsid w:val="009D0769"/>
    <w:rPr>
      <w:b/>
      <w:bCs/>
    </w:rPr>
  </w:style>
  <w:style w:type="character" w:customStyle="1" w:styleId="CommentSubjectChar">
    <w:name w:val="Comment Subject Char"/>
    <w:link w:val="CommentSubject"/>
    <w:uiPriority w:val="99"/>
    <w:semiHidden/>
    <w:rsid w:val="009D0769"/>
    <w:rPr>
      <w:b/>
      <w:bCs/>
      <w:sz w:val="20"/>
      <w:szCs w:val="20"/>
    </w:rPr>
  </w:style>
  <w:style w:type="character" w:styleId="FollowedHyperlink">
    <w:name w:val="FollowedHyperlink"/>
    <w:uiPriority w:val="99"/>
    <w:semiHidden/>
    <w:unhideWhenUsed/>
    <w:rsid w:val="008A2075"/>
    <w:rPr>
      <w:color w:val="800080"/>
      <w:u w:val="single"/>
    </w:rPr>
  </w:style>
  <w:style w:type="character" w:customStyle="1" w:styleId="Heading1Char">
    <w:name w:val="Heading 1 Char"/>
    <w:link w:val="Heading1"/>
    <w:uiPriority w:val="9"/>
    <w:rsid w:val="000B693A"/>
    <w:rPr>
      <w:rFonts w:ascii="Times New Roman" w:eastAsia="Calibri" w:hAnsi="Times New Roman" w:cs="Times New Roman"/>
      <w:b/>
      <w:bCs/>
      <w:color w:val="000000"/>
      <w:kern w:val="36"/>
      <w:sz w:val="39"/>
      <w:szCs w:val="39"/>
    </w:rPr>
  </w:style>
  <w:style w:type="paragraph" w:styleId="Header">
    <w:name w:val="header"/>
    <w:basedOn w:val="Normal"/>
    <w:link w:val="HeaderChar"/>
    <w:uiPriority w:val="99"/>
    <w:unhideWhenUsed/>
    <w:rsid w:val="00214916"/>
    <w:pPr>
      <w:tabs>
        <w:tab w:val="center" w:pos="4680"/>
        <w:tab w:val="right" w:pos="9360"/>
      </w:tabs>
    </w:pPr>
    <w:rPr>
      <w:lang w:val="x-none" w:eastAsia="x-none"/>
    </w:rPr>
  </w:style>
  <w:style w:type="character" w:customStyle="1" w:styleId="HeaderChar">
    <w:name w:val="Header Char"/>
    <w:link w:val="Header"/>
    <w:uiPriority w:val="99"/>
    <w:rsid w:val="00214916"/>
    <w:rPr>
      <w:sz w:val="22"/>
      <w:szCs w:val="22"/>
    </w:rPr>
  </w:style>
  <w:style w:type="paragraph" w:styleId="Footer">
    <w:name w:val="footer"/>
    <w:basedOn w:val="Normal"/>
    <w:link w:val="FooterChar"/>
    <w:uiPriority w:val="99"/>
    <w:unhideWhenUsed/>
    <w:rsid w:val="00214916"/>
    <w:pPr>
      <w:tabs>
        <w:tab w:val="center" w:pos="4680"/>
        <w:tab w:val="right" w:pos="9360"/>
      </w:tabs>
    </w:pPr>
    <w:rPr>
      <w:lang w:val="x-none" w:eastAsia="x-none"/>
    </w:rPr>
  </w:style>
  <w:style w:type="character" w:customStyle="1" w:styleId="FooterChar">
    <w:name w:val="Footer Char"/>
    <w:link w:val="Footer"/>
    <w:uiPriority w:val="99"/>
    <w:rsid w:val="002149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086">
      <w:bodyDiv w:val="1"/>
      <w:marLeft w:val="0"/>
      <w:marRight w:val="0"/>
      <w:marTop w:val="0"/>
      <w:marBottom w:val="0"/>
      <w:divBdr>
        <w:top w:val="none" w:sz="0" w:space="0" w:color="auto"/>
        <w:left w:val="none" w:sz="0" w:space="0" w:color="auto"/>
        <w:bottom w:val="none" w:sz="0" w:space="0" w:color="auto"/>
        <w:right w:val="none" w:sz="0" w:space="0" w:color="auto"/>
      </w:divBdr>
    </w:div>
    <w:div w:id="32468668">
      <w:bodyDiv w:val="1"/>
      <w:marLeft w:val="0"/>
      <w:marRight w:val="0"/>
      <w:marTop w:val="0"/>
      <w:marBottom w:val="0"/>
      <w:divBdr>
        <w:top w:val="none" w:sz="0" w:space="0" w:color="auto"/>
        <w:left w:val="none" w:sz="0" w:space="0" w:color="auto"/>
        <w:bottom w:val="none" w:sz="0" w:space="0" w:color="auto"/>
        <w:right w:val="none" w:sz="0" w:space="0" w:color="auto"/>
      </w:divBdr>
      <w:divsChild>
        <w:div w:id="317804566">
          <w:marLeft w:val="288"/>
          <w:marRight w:val="0"/>
          <w:marTop w:val="106"/>
          <w:marBottom w:val="0"/>
          <w:divBdr>
            <w:top w:val="none" w:sz="0" w:space="0" w:color="auto"/>
            <w:left w:val="none" w:sz="0" w:space="0" w:color="auto"/>
            <w:bottom w:val="none" w:sz="0" w:space="0" w:color="auto"/>
            <w:right w:val="none" w:sz="0" w:space="0" w:color="auto"/>
          </w:divBdr>
        </w:div>
        <w:div w:id="2096969377">
          <w:marLeft w:val="288"/>
          <w:marRight w:val="0"/>
          <w:marTop w:val="106"/>
          <w:marBottom w:val="0"/>
          <w:divBdr>
            <w:top w:val="none" w:sz="0" w:space="0" w:color="auto"/>
            <w:left w:val="none" w:sz="0" w:space="0" w:color="auto"/>
            <w:bottom w:val="none" w:sz="0" w:space="0" w:color="auto"/>
            <w:right w:val="none" w:sz="0" w:space="0" w:color="auto"/>
          </w:divBdr>
        </w:div>
      </w:divsChild>
    </w:div>
    <w:div w:id="45422170">
      <w:bodyDiv w:val="1"/>
      <w:marLeft w:val="0"/>
      <w:marRight w:val="0"/>
      <w:marTop w:val="0"/>
      <w:marBottom w:val="0"/>
      <w:divBdr>
        <w:top w:val="none" w:sz="0" w:space="0" w:color="auto"/>
        <w:left w:val="none" w:sz="0" w:space="0" w:color="auto"/>
        <w:bottom w:val="none" w:sz="0" w:space="0" w:color="auto"/>
        <w:right w:val="none" w:sz="0" w:space="0" w:color="auto"/>
      </w:divBdr>
    </w:div>
    <w:div w:id="451050795">
      <w:bodyDiv w:val="1"/>
      <w:marLeft w:val="0"/>
      <w:marRight w:val="0"/>
      <w:marTop w:val="0"/>
      <w:marBottom w:val="0"/>
      <w:divBdr>
        <w:top w:val="none" w:sz="0" w:space="0" w:color="auto"/>
        <w:left w:val="none" w:sz="0" w:space="0" w:color="auto"/>
        <w:bottom w:val="none" w:sz="0" w:space="0" w:color="auto"/>
        <w:right w:val="none" w:sz="0" w:space="0" w:color="auto"/>
      </w:divBdr>
    </w:div>
    <w:div w:id="556431077">
      <w:bodyDiv w:val="1"/>
      <w:marLeft w:val="0"/>
      <w:marRight w:val="0"/>
      <w:marTop w:val="0"/>
      <w:marBottom w:val="0"/>
      <w:divBdr>
        <w:top w:val="none" w:sz="0" w:space="0" w:color="auto"/>
        <w:left w:val="none" w:sz="0" w:space="0" w:color="auto"/>
        <w:bottom w:val="none" w:sz="0" w:space="0" w:color="auto"/>
        <w:right w:val="none" w:sz="0" w:space="0" w:color="auto"/>
      </w:divBdr>
    </w:div>
    <w:div w:id="590629355">
      <w:bodyDiv w:val="1"/>
      <w:marLeft w:val="0"/>
      <w:marRight w:val="0"/>
      <w:marTop w:val="0"/>
      <w:marBottom w:val="0"/>
      <w:divBdr>
        <w:top w:val="none" w:sz="0" w:space="0" w:color="auto"/>
        <w:left w:val="none" w:sz="0" w:space="0" w:color="auto"/>
        <w:bottom w:val="none" w:sz="0" w:space="0" w:color="auto"/>
        <w:right w:val="none" w:sz="0" w:space="0" w:color="auto"/>
      </w:divBdr>
    </w:div>
    <w:div w:id="672996067">
      <w:bodyDiv w:val="1"/>
      <w:marLeft w:val="0"/>
      <w:marRight w:val="0"/>
      <w:marTop w:val="0"/>
      <w:marBottom w:val="0"/>
      <w:divBdr>
        <w:top w:val="none" w:sz="0" w:space="0" w:color="auto"/>
        <w:left w:val="none" w:sz="0" w:space="0" w:color="auto"/>
        <w:bottom w:val="none" w:sz="0" w:space="0" w:color="auto"/>
        <w:right w:val="none" w:sz="0" w:space="0" w:color="auto"/>
      </w:divBdr>
    </w:div>
    <w:div w:id="776565553">
      <w:bodyDiv w:val="1"/>
      <w:marLeft w:val="0"/>
      <w:marRight w:val="0"/>
      <w:marTop w:val="0"/>
      <w:marBottom w:val="0"/>
      <w:divBdr>
        <w:top w:val="none" w:sz="0" w:space="0" w:color="auto"/>
        <w:left w:val="none" w:sz="0" w:space="0" w:color="auto"/>
        <w:bottom w:val="none" w:sz="0" w:space="0" w:color="auto"/>
        <w:right w:val="none" w:sz="0" w:space="0" w:color="auto"/>
      </w:divBdr>
    </w:div>
    <w:div w:id="857740719">
      <w:bodyDiv w:val="1"/>
      <w:marLeft w:val="0"/>
      <w:marRight w:val="0"/>
      <w:marTop w:val="0"/>
      <w:marBottom w:val="0"/>
      <w:divBdr>
        <w:top w:val="none" w:sz="0" w:space="0" w:color="auto"/>
        <w:left w:val="none" w:sz="0" w:space="0" w:color="auto"/>
        <w:bottom w:val="none" w:sz="0" w:space="0" w:color="auto"/>
        <w:right w:val="none" w:sz="0" w:space="0" w:color="auto"/>
      </w:divBdr>
    </w:div>
    <w:div w:id="927153465">
      <w:bodyDiv w:val="1"/>
      <w:marLeft w:val="0"/>
      <w:marRight w:val="0"/>
      <w:marTop w:val="0"/>
      <w:marBottom w:val="0"/>
      <w:divBdr>
        <w:top w:val="none" w:sz="0" w:space="0" w:color="auto"/>
        <w:left w:val="none" w:sz="0" w:space="0" w:color="auto"/>
        <w:bottom w:val="none" w:sz="0" w:space="0" w:color="auto"/>
        <w:right w:val="none" w:sz="0" w:space="0" w:color="auto"/>
      </w:divBdr>
    </w:div>
    <w:div w:id="960262266">
      <w:bodyDiv w:val="1"/>
      <w:marLeft w:val="0"/>
      <w:marRight w:val="0"/>
      <w:marTop w:val="0"/>
      <w:marBottom w:val="0"/>
      <w:divBdr>
        <w:top w:val="none" w:sz="0" w:space="0" w:color="auto"/>
        <w:left w:val="none" w:sz="0" w:space="0" w:color="auto"/>
        <w:bottom w:val="none" w:sz="0" w:space="0" w:color="auto"/>
        <w:right w:val="none" w:sz="0" w:space="0" w:color="auto"/>
      </w:divBdr>
    </w:div>
    <w:div w:id="1169254383">
      <w:bodyDiv w:val="1"/>
      <w:marLeft w:val="0"/>
      <w:marRight w:val="0"/>
      <w:marTop w:val="0"/>
      <w:marBottom w:val="0"/>
      <w:divBdr>
        <w:top w:val="none" w:sz="0" w:space="0" w:color="auto"/>
        <w:left w:val="none" w:sz="0" w:space="0" w:color="auto"/>
        <w:bottom w:val="none" w:sz="0" w:space="0" w:color="auto"/>
        <w:right w:val="none" w:sz="0" w:space="0" w:color="auto"/>
      </w:divBdr>
      <w:divsChild>
        <w:div w:id="1880512366">
          <w:marLeft w:val="0"/>
          <w:marRight w:val="0"/>
          <w:marTop w:val="0"/>
          <w:marBottom w:val="0"/>
          <w:divBdr>
            <w:top w:val="none" w:sz="0" w:space="0" w:color="auto"/>
            <w:left w:val="none" w:sz="0" w:space="0" w:color="auto"/>
            <w:bottom w:val="none" w:sz="0" w:space="0" w:color="auto"/>
            <w:right w:val="none" w:sz="0" w:space="0" w:color="auto"/>
          </w:divBdr>
          <w:divsChild>
            <w:div w:id="10244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3749">
      <w:bodyDiv w:val="1"/>
      <w:marLeft w:val="0"/>
      <w:marRight w:val="0"/>
      <w:marTop w:val="0"/>
      <w:marBottom w:val="0"/>
      <w:divBdr>
        <w:top w:val="none" w:sz="0" w:space="0" w:color="auto"/>
        <w:left w:val="none" w:sz="0" w:space="0" w:color="auto"/>
        <w:bottom w:val="none" w:sz="0" w:space="0" w:color="auto"/>
        <w:right w:val="none" w:sz="0" w:space="0" w:color="auto"/>
      </w:divBdr>
    </w:div>
    <w:div w:id="1206792365">
      <w:bodyDiv w:val="1"/>
      <w:marLeft w:val="0"/>
      <w:marRight w:val="0"/>
      <w:marTop w:val="0"/>
      <w:marBottom w:val="0"/>
      <w:divBdr>
        <w:top w:val="none" w:sz="0" w:space="0" w:color="auto"/>
        <w:left w:val="none" w:sz="0" w:space="0" w:color="auto"/>
        <w:bottom w:val="none" w:sz="0" w:space="0" w:color="auto"/>
        <w:right w:val="none" w:sz="0" w:space="0" w:color="auto"/>
      </w:divBdr>
    </w:div>
    <w:div w:id="1306545877">
      <w:bodyDiv w:val="1"/>
      <w:marLeft w:val="0"/>
      <w:marRight w:val="0"/>
      <w:marTop w:val="0"/>
      <w:marBottom w:val="0"/>
      <w:divBdr>
        <w:top w:val="none" w:sz="0" w:space="0" w:color="auto"/>
        <w:left w:val="none" w:sz="0" w:space="0" w:color="auto"/>
        <w:bottom w:val="none" w:sz="0" w:space="0" w:color="auto"/>
        <w:right w:val="none" w:sz="0" w:space="0" w:color="auto"/>
      </w:divBdr>
    </w:div>
    <w:div w:id="1381513086">
      <w:bodyDiv w:val="1"/>
      <w:marLeft w:val="0"/>
      <w:marRight w:val="0"/>
      <w:marTop w:val="0"/>
      <w:marBottom w:val="0"/>
      <w:divBdr>
        <w:top w:val="none" w:sz="0" w:space="0" w:color="auto"/>
        <w:left w:val="none" w:sz="0" w:space="0" w:color="auto"/>
        <w:bottom w:val="none" w:sz="0" w:space="0" w:color="auto"/>
        <w:right w:val="none" w:sz="0" w:space="0" w:color="auto"/>
      </w:divBdr>
    </w:div>
    <w:div w:id="1472088786">
      <w:bodyDiv w:val="1"/>
      <w:marLeft w:val="0"/>
      <w:marRight w:val="0"/>
      <w:marTop w:val="0"/>
      <w:marBottom w:val="0"/>
      <w:divBdr>
        <w:top w:val="none" w:sz="0" w:space="0" w:color="auto"/>
        <w:left w:val="none" w:sz="0" w:space="0" w:color="auto"/>
        <w:bottom w:val="none" w:sz="0" w:space="0" w:color="auto"/>
        <w:right w:val="none" w:sz="0" w:space="0" w:color="auto"/>
      </w:divBdr>
    </w:div>
    <w:div w:id="1609391765">
      <w:bodyDiv w:val="1"/>
      <w:marLeft w:val="0"/>
      <w:marRight w:val="0"/>
      <w:marTop w:val="0"/>
      <w:marBottom w:val="0"/>
      <w:divBdr>
        <w:top w:val="none" w:sz="0" w:space="0" w:color="auto"/>
        <w:left w:val="none" w:sz="0" w:space="0" w:color="auto"/>
        <w:bottom w:val="none" w:sz="0" w:space="0" w:color="auto"/>
        <w:right w:val="none" w:sz="0" w:space="0" w:color="auto"/>
      </w:divBdr>
    </w:div>
    <w:div w:id="1611668987">
      <w:bodyDiv w:val="1"/>
      <w:marLeft w:val="0"/>
      <w:marRight w:val="0"/>
      <w:marTop w:val="0"/>
      <w:marBottom w:val="0"/>
      <w:divBdr>
        <w:top w:val="none" w:sz="0" w:space="0" w:color="auto"/>
        <w:left w:val="none" w:sz="0" w:space="0" w:color="auto"/>
        <w:bottom w:val="none" w:sz="0" w:space="0" w:color="auto"/>
        <w:right w:val="none" w:sz="0" w:space="0" w:color="auto"/>
      </w:divBdr>
    </w:div>
    <w:div w:id="1632976035">
      <w:bodyDiv w:val="1"/>
      <w:marLeft w:val="0"/>
      <w:marRight w:val="0"/>
      <w:marTop w:val="0"/>
      <w:marBottom w:val="0"/>
      <w:divBdr>
        <w:top w:val="none" w:sz="0" w:space="0" w:color="auto"/>
        <w:left w:val="none" w:sz="0" w:space="0" w:color="auto"/>
        <w:bottom w:val="none" w:sz="0" w:space="0" w:color="auto"/>
        <w:right w:val="none" w:sz="0" w:space="0" w:color="auto"/>
      </w:divBdr>
    </w:div>
    <w:div w:id="1802190134">
      <w:bodyDiv w:val="1"/>
      <w:marLeft w:val="0"/>
      <w:marRight w:val="0"/>
      <w:marTop w:val="0"/>
      <w:marBottom w:val="0"/>
      <w:divBdr>
        <w:top w:val="none" w:sz="0" w:space="0" w:color="auto"/>
        <w:left w:val="none" w:sz="0" w:space="0" w:color="auto"/>
        <w:bottom w:val="none" w:sz="0" w:space="0" w:color="auto"/>
        <w:right w:val="none" w:sz="0" w:space="0" w:color="auto"/>
      </w:divBdr>
    </w:div>
    <w:div w:id="1967662553">
      <w:bodyDiv w:val="1"/>
      <w:marLeft w:val="0"/>
      <w:marRight w:val="0"/>
      <w:marTop w:val="0"/>
      <w:marBottom w:val="0"/>
      <w:divBdr>
        <w:top w:val="none" w:sz="0" w:space="0" w:color="auto"/>
        <w:left w:val="none" w:sz="0" w:space="0" w:color="auto"/>
        <w:bottom w:val="none" w:sz="0" w:space="0" w:color="auto"/>
        <w:right w:val="none" w:sz="0" w:space="0" w:color="auto"/>
      </w:divBdr>
    </w:div>
    <w:div w:id="1986158742">
      <w:bodyDiv w:val="1"/>
      <w:marLeft w:val="0"/>
      <w:marRight w:val="0"/>
      <w:marTop w:val="0"/>
      <w:marBottom w:val="0"/>
      <w:divBdr>
        <w:top w:val="none" w:sz="0" w:space="0" w:color="auto"/>
        <w:left w:val="none" w:sz="0" w:space="0" w:color="auto"/>
        <w:bottom w:val="none" w:sz="0" w:space="0" w:color="auto"/>
        <w:right w:val="none" w:sz="0" w:space="0" w:color="auto"/>
      </w:divBdr>
    </w:div>
    <w:div w:id="2049991364">
      <w:bodyDiv w:val="1"/>
      <w:marLeft w:val="0"/>
      <w:marRight w:val="0"/>
      <w:marTop w:val="0"/>
      <w:marBottom w:val="0"/>
      <w:divBdr>
        <w:top w:val="none" w:sz="0" w:space="0" w:color="auto"/>
        <w:left w:val="none" w:sz="0" w:space="0" w:color="auto"/>
        <w:bottom w:val="none" w:sz="0" w:space="0" w:color="auto"/>
        <w:right w:val="none" w:sz="0" w:space="0" w:color="auto"/>
      </w:divBdr>
    </w:div>
    <w:div w:id="2052653996">
      <w:bodyDiv w:val="1"/>
      <w:marLeft w:val="0"/>
      <w:marRight w:val="0"/>
      <w:marTop w:val="0"/>
      <w:marBottom w:val="0"/>
      <w:divBdr>
        <w:top w:val="none" w:sz="0" w:space="0" w:color="auto"/>
        <w:left w:val="none" w:sz="0" w:space="0" w:color="auto"/>
        <w:bottom w:val="none" w:sz="0" w:space="0" w:color="auto"/>
        <w:right w:val="none" w:sz="0" w:space="0" w:color="auto"/>
      </w:divBdr>
    </w:div>
    <w:div w:id="2095856167">
      <w:bodyDiv w:val="1"/>
      <w:marLeft w:val="0"/>
      <w:marRight w:val="0"/>
      <w:marTop w:val="0"/>
      <w:marBottom w:val="0"/>
      <w:divBdr>
        <w:top w:val="none" w:sz="0" w:space="0" w:color="auto"/>
        <w:left w:val="none" w:sz="0" w:space="0" w:color="auto"/>
        <w:bottom w:val="none" w:sz="0" w:space="0" w:color="auto"/>
        <w:right w:val="none" w:sz="0" w:space="0" w:color="auto"/>
      </w:divBdr>
    </w:div>
    <w:div w:id="2100171957">
      <w:bodyDiv w:val="1"/>
      <w:marLeft w:val="0"/>
      <w:marRight w:val="0"/>
      <w:marTop w:val="0"/>
      <w:marBottom w:val="0"/>
      <w:divBdr>
        <w:top w:val="none" w:sz="0" w:space="0" w:color="auto"/>
        <w:left w:val="none" w:sz="0" w:space="0" w:color="auto"/>
        <w:bottom w:val="none" w:sz="0" w:space="0" w:color="auto"/>
        <w:right w:val="none" w:sz="0" w:space="0" w:color="auto"/>
      </w:divBdr>
    </w:div>
    <w:div w:id="21115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E3F4-2E2B-4CDF-B512-D1C4B3E8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1466</Words>
  <Characters>8359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Weinberg</dc:creator>
  <cp:lastModifiedBy>T.J. Goertz</cp:lastModifiedBy>
  <cp:revision>2</cp:revision>
  <cp:lastPrinted>2017-09-26T18:14:00Z</cp:lastPrinted>
  <dcterms:created xsi:type="dcterms:W3CDTF">2021-10-08T12:51:00Z</dcterms:created>
  <dcterms:modified xsi:type="dcterms:W3CDTF">2021-10-08T12:51:00Z</dcterms:modified>
</cp:coreProperties>
</file>